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40E" w:rsidRPr="00F6540E" w:rsidRDefault="00F6540E" w:rsidP="00F6540E">
      <w:pPr>
        <w:pStyle w:val="1"/>
        <w:spacing w:before="4" w:line="276" w:lineRule="auto"/>
        <w:ind w:right="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540E">
        <w:rPr>
          <w:rFonts w:ascii="Times New Roman" w:hAnsi="Times New Roman" w:cs="Times New Roman"/>
          <w:color w:val="000000" w:themeColor="text1"/>
          <w:sz w:val="28"/>
          <w:szCs w:val="28"/>
        </w:rPr>
        <w:t>ДЕПАРТАМЕНТ ОБРАЗОВАНИЯ</w:t>
      </w:r>
    </w:p>
    <w:p w:rsidR="00F6540E" w:rsidRPr="00F6540E" w:rsidRDefault="00F6540E" w:rsidP="00F6540E">
      <w:pPr>
        <w:pStyle w:val="1"/>
        <w:spacing w:before="4" w:line="276" w:lineRule="auto"/>
        <w:ind w:right="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540E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АДМИНИСТРАЦИИ ГОРОДА ЕКАТЕРИНБУРГА</w:t>
      </w:r>
    </w:p>
    <w:p w:rsidR="00F6540E" w:rsidRPr="00F6540E" w:rsidRDefault="00F6540E" w:rsidP="00F6540E">
      <w:pPr>
        <w:pStyle w:val="1"/>
        <w:spacing w:before="4" w:line="276" w:lineRule="auto"/>
        <w:ind w:right="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540E">
        <w:rPr>
          <w:rFonts w:ascii="Times New Roman" w:hAnsi="Times New Roman" w:cs="Times New Roman"/>
          <w:color w:val="000000" w:themeColor="text1"/>
          <w:sz w:val="28"/>
          <w:szCs w:val="28"/>
        </w:rPr>
        <w:t>ГОРОДСКОЙ КОНКУРС «ВОСПИТАТЬ ЧЕЛОВЕКА»</w:t>
      </w:r>
    </w:p>
    <w:p w:rsidR="00F6540E" w:rsidRDefault="00F6540E" w:rsidP="00F6540E">
      <w:pPr>
        <w:pStyle w:val="1"/>
        <w:spacing w:before="4" w:line="276" w:lineRule="auto"/>
        <w:ind w:right="3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F6540E">
        <w:rPr>
          <w:rFonts w:ascii="Times New Roman" w:hAnsi="Times New Roman" w:cs="Times New Roman"/>
          <w:color w:val="000000" w:themeColor="text1"/>
          <w:sz w:val="28"/>
          <w:szCs w:val="28"/>
        </w:rPr>
        <w:t>Номинация «Воспитание в образовательном пространстве»</w:t>
      </w:r>
    </w:p>
    <w:p w:rsidR="00F6540E" w:rsidRDefault="00F6540E" w:rsidP="00F6540E">
      <w:pPr>
        <w:pStyle w:val="1"/>
        <w:spacing w:before="4" w:line="276" w:lineRule="auto"/>
        <w:ind w:right="145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</w:p>
    <w:p w:rsidR="00F6540E" w:rsidRDefault="00F6540E" w:rsidP="00F6540E">
      <w:pPr>
        <w:pStyle w:val="1"/>
        <w:spacing w:before="4" w:line="276" w:lineRule="auto"/>
        <w:ind w:right="1446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</w:p>
    <w:p w:rsidR="00F6540E" w:rsidRDefault="00F6540E" w:rsidP="00F6540E">
      <w:pPr>
        <w:pStyle w:val="1"/>
        <w:spacing w:before="4" w:line="276" w:lineRule="auto"/>
        <w:ind w:right="1446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</w:p>
    <w:p w:rsidR="00F6540E" w:rsidRPr="00F6540E" w:rsidRDefault="00F6540E" w:rsidP="00F6540E">
      <w:pPr>
        <w:jc w:val="center"/>
        <w:rPr>
          <w:sz w:val="28"/>
          <w:szCs w:val="28"/>
        </w:rPr>
      </w:pPr>
    </w:p>
    <w:p w:rsidR="00F6540E" w:rsidRDefault="00F6540E" w:rsidP="00F6540E">
      <w:pPr>
        <w:jc w:val="center"/>
        <w:rPr>
          <w:b/>
          <w:sz w:val="28"/>
          <w:szCs w:val="28"/>
        </w:rPr>
      </w:pPr>
    </w:p>
    <w:p w:rsidR="00F6540E" w:rsidRDefault="00F6540E" w:rsidP="00F6540E">
      <w:pPr>
        <w:jc w:val="center"/>
        <w:rPr>
          <w:b/>
          <w:sz w:val="28"/>
          <w:szCs w:val="28"/>
        </w:rPr>
      </w:pPr>
    </w:p>
    <w:p w:rsidR="00F6540E" w:rsidRDefault="00F6540E" w:rsidP="00F6540E">
      <w:pPr>
        <w:jc w:val="center"/>
        <w:rPr>
          <w:b/>
          <w:sz w:val="28"/>
          <w:szCs w:val="28"/>
        </w:rPr>
      </w:pPr>
    </w:p>
    <w:p w:rsidR="00F6540E" w:rsidRDefault="00F6540E" w:rsidP="00F6540E">
      <w:pPr>
        <w:jc w:val="center"/>
        <w:rPr>
          <w:b/>
          <w:sz w:val="28"/>
          <w:szCs w:val="28"/>
        </w:rPr>
      </w:pPr>
    </w:p>
    <w:p w:rsidR="00F6540E" w:rsidRDefault="00F6540E" w:rsidP="00F6540E">
      <w:pPr>
        <w:jc w:val="center"/>
        <w:rPr>
          <w:b/>
          <w:sz w:val="28"/>
          <w:szCs w:val="28"/>
        </w:rPr>
      </w:pPr>
    </w:p>
    <w:p w:rsidR="00F6540E" w:rsidRDefault="00F6540E" w:rsidP="00F6540E">
      <w:pPr>
        <w:jc w:val="center"/>
        <w:rPr>
          <w:b/>
          <w:sz w:val="28"/>
          <w:szCs w:val="28"/>
        </w:rPr>
      </w:pPr>
      <w:r w:rsidRPr="00F6540E">
        <w:rPr>
          <w:b/>
          <w:sz w:val="28"/>
          <w:szCs w:val="28"/>
        </w:rPr>
        <w:t>ПАСПОРТ ВОСПИТАТЕЛЬНОЙ ПРАКТИКИ</w:t>
      </w:r>
    </w:p>
    <w:p w:rsidR="00F6540E" w:rsidRPr="00F6540E" w:rsidRDefault="00F6540E" w:rsidP="00F6540E">
      <w:pPr>
        <w:jc w:val="center"/>
        <w:rPr>
          <w:b/>
          <w:sz w:val="28"/>
          <w:szCs w:val="28"/>
        </w:rPr>
      </w:pPr>
    </w:p>
    <w:p w:rsidR="003E16F5" w:rsidRPr="00F6540E" w:rsidRDefault="003E16F5" w:rsidP="007D4D8F">
      <w:pPr>
        <w:jc w:val="center"/>
        <w:rPr>
          <w:b/>
          <w:sz w:val="28"/>
          <w:szCs w:val="28"/>
        </w:rPr>
      </w:pPr>
      <w:r w:rsidRPr="00F6540E">
        <w:rPr>
          <w:b/>
          <w:sz w:val="28"/>
          <w:szCs w:val="28"/>
        </w:rPr>
        <w:t>Фестиваль дружбы с детьми младшей и подготовительной групп</w:t>
      </w:r>
    </w:p>
    <w:p w:rsidR="003E16F5" w:rsidRPr="00F6540E" w:rsidRDefault="003E16F5" w:rsidP="007D4D8F">
      <w:pPr>
        <w:jc w:val="center"/>
        <w:rPr>
          <w:b/>
          <w:sz w:val="28"/>
          <w:szCs w:val="28"/>
        </w:rPr>
      </w:pPr>
      <w:r w:rsidRPr="00F6540E">
        <w:rPr>
          <w:b/>
          <w:sz w:val="28"/>
          <w:szCs w:val="28"/>
        </w:rPr>
        <w:t>«Давайте жить дружно».</w:t>
      </w:r>
    </w:p>
    <w:p w:rsidR="0000223E" w:rsidRPr="00A44478" w:rsidRDefault="0000223E" w:rsidP="007D4D8F">
      <w:pPr>
        <w:jc w:val="center"/>
        <w:rPr>
          <w:sz w:val="28"/>
          <w:szCs w:val="28"/>
          <w:highlight w:val="white"/>
        </w:rPr>
      </w:pPr>
    </w:p>
    <w:p w:rsidR="0000223E" w:rsidRPr="007D4D8F" w:rsidRDefault="0000223E" w:rsidP="0000223E">
      <w:pPr>
        <w:rPr>
          <w:b/>
          <w:sz w:val="28"/>
          <w:szCs w:val="28"/>
          <w:highlight w:val="white"/>
        </w:rPr>
      </w:pPr>
    </w:p>
    <w:p w:rsidR="0000223E" w:rsidRPr="007D4D8F" w:rsidRDefault="0000223E" w:rsidP="0000223E">
      <w:pPr>
        <w:rPr>
          <w:b/>
          <w:sz w:val="28"/>
          <w:szCs w:val="28"/>
          <w:highlight w:val="white"/>
        </w:rPr>
      </w:pPr>
    </w:p>
    <w:p w:rsidR="0000223E" w:rsidRPr="007D4D8F" w:rsidRDefault="0000223E" w:rsidP="0000223E">
      <w:pPr>
        <w:rPr>
          <w:b/>
          <w:sz w:val="28"/>
          <w:szCs w:val="28"/>
          <w:highlight w:val="white"/>
        </w:rPr>
      </w:pPr>
    </w:p>
    <w:p w:rsidR="0000223E" w:rsidRPr="007D4D8F" w:rsidRDefault="0000223E" w:rsidP="0000223E">
      <w:pPr>
        <w:rPr>
          <w:b/>
          <w:sz w:val="28"/>
          <w:szCs w:val="28"/>
          <w:highlight w:val="white"/>
        </w:rPr>
      </w:pPr>
    </w:p>
    <w:p w:rsidR="0000223E" w:rsidRPr="007D4D8F" w:rsidRDefault="0000223E" w:rsidP="0000223E">
      <w:pPr>
        <w:rPr>
          <w:b/>
          <w:sz w:val="28"/>
          <w:szCs w:val="28"/>
          <w:highlight w:val="white"/>
        </w:rPr>
      </w:pPr>
    </w:p>
    <w:p w:rsidR="0000223E" w:rsidRPr="007D4D8F" w:rsidRDefault="0000223E" w:rsidP="0000223E">
      <w:pPr>
        <w:rPr>
          <w:b/>
          <w:sz w:val="28"/>
          <w:szCs w:val="28"/>
          <w:highlight w:val="white"/>
        </w:rPr>
      </w:pPr>
    </w:p>
    <w:p w:rsidR="0000223E" w:rsidRPr="007D4D8F" w:rsidRDefault="0000223E" w:rsidP="0000223E">
      <w:pPr>
        <w:rPr>
          <w:b/>
          <w:sz w:val="28"/>
          <w:szCs w:val="28"/>
          <w:highlight w:val="white"/>
        </w:rPr>
      </w:pPr>
    </w:p>
    <w:p w:rsidR="0000223E" w:rsidRPr="007D4D8F" w:rsidRDefault="0000223E" w:rsidP="0000223E">
      <w:pPr>
        <w:rPr>
          <w:b/>
          <w:sz w:val="28"/>
          <w:szCs w:val="28"/>
          <w:highlight w:val="white"/>
        </w:rPr>
      </w:pPr>
    </w:p>
    <w:p w:rsidR="0000223E" w:rsidRPr="007D4D8F" w:rsidRDefault="0000223E" w:rsidP="0000223E">
      <w:pPr>
        <w:rPr>
          <w:b/>
          <w:sz w:val="28"/>
          <w:szCs w:val="28"/>
          <w:highlight w:val="white"/>
        </w:rPr>
      </w:pPr>
    </w:p>
    <w:p w:rsidR="00F6540E" w:rsidRDefault="00F6540E" w:rsidP="007D4D8F">
      <w:pPr>
        <w:pStyle w:val="1"/>
        <w:spacing w:line="322" w:lineRule="auto"/>
        <w:ind w:right="565"/>
        <w:jc w:val="right"/>
        <w:rPr>
          <w:rFonts w:ascii="Times New Roman" w:eastAsia="Times New Roman" w:hAnsi="Times New Roman" w:cs="Times New Roman"/>
          <w:b/>
          <w:color w:val="auto"/>
          <w:sz w:val="28"/>
          <w:szCs w:val="28"/>
          <w:highlight w:val="white"/>
        </w:rPr>
      </w:pPr>
    </w:p>
    <w:p w:rsidR="00F6540E" w:rsidRPr="00F6540E" w:rsidRDefault="00F6540E" w:rsidP="00F6540E"/>
    <w:p w:rsidR="0000223E" w:rsidRPr="00A44478" w:rsidRDefault="0000223E" w:rsidP="007D4D8F">
      <w:pPr>
        <w:pStyle w:val="1"/>
        <w:spacing w:line="322" w:lineRule="auto"/>
        <w:ind w:right="565"/>
        <w:jc w:val="right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A4447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Автор воспитательной практики:</w:t>
      </w:r>
    </w:p>
    <w:p w:rsidR="0000223E" w:rsidRPr="00A44478" w:rsidRDefault="0000223E" w:rsidP="007D4D8F">
      <w:pPr>
        <w:ind w:right="566"/>
        <w:jc w:val="right"/>
        <w:rPr>
          <w:sz w:val="28"/>
          <w:szCs w:val="28"/>
          <w:highlight w:val="white"/>
        </w:rPr>
      </w:pPr>
      <w:r w:rsidRPr="00A44478">
        <w:rPr>
          <w:sz w:val="28"/>
          <w:szCs w:val="28"/>
          <w:highlight w:val="white"/>
        </w:rPr>
        <w:t>Должность воспитатель</w:t>
      </w:r>
    </w:p>
    <w:p w:rsidR="0000223E" w:rsidRPr="00A44478" w:rsidRDefault="0000223E" w:rsidP="007D4D8F">
      <w:pPr>
        <w:ind w:right="566"/>
        <w:jc w:val="right"/>
        <w:rPr>
          <w:sz w:val="28"/>
          <w:szCs w:val="28"/>
          <w:highlight w:val="white"/>
        </w:rPr>
      </w:pPr>
      <w:r w:rsidRPr="00A44478">
        <w:rPr>
          <w:sz w:val="28"/>
          <w:szCs w:val="28"/>
          <w:highlight w:val="white"/>
        </w:rPr>
        <w:t>Учреждение МАДОУ № 358</w:t>
      </w:r>
    </w:p>
    <w:p w:rsidR="0000223E" w:rsidRPr="00A44478" w:rsidRDefault="0000223E" w:rsidP="007D4D8F">
      <w:pPr>
        <w:pStyle w:val="1"/>
        <w:spacing w:line="321" w:lineRule="auto"/>
        <w:ind w:right="568"/>
        <w:jc w:val="right"/>
        <w:rPr>
          <w:rFonts w:ascii="Times New Roman" w:hAnsi="Times New Roman" w:cs="Times New Roman"/>
          <w:sz w:val="28"/>
          <w:szCs w:val="28"/>
          <w:highlight w:val="white"/>
        </w:rPr>
      </w:pPr>
      <w:r w:rsidRPr="00A4447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ФИО Катрухина О.С.</w:t>
      </w:r>
    </w:p>
    <w:p w:rsidR="0000223E" w:rsidRPr="007D4D8F" w:rsidRDefault="0000223E" w:rsidP="007D4D8F">
      <w:pPr>
        <w:jc w:val="right"/>
        <w:rPr>
          <w:b/>
          <w:sz w:val="28"/>
          <w:szCs w:val="28"/>
          <w:highlight w:val="white"/>
        </w:rPr>
      </w:pPr>
    </w:p>
    <w:p w:rsidR="0000223E" w:rsidRPr="007D4D8F" w:rsidRDefault="0000223E" w:rsidP="007D4D8F">
      <w:pPr>
        <w:jc w:val="right"/>
        <w:rPr>
          <w:b/>
          <w:sz w:val="28"/>
          <w:szCs w:val="28"/>
          <w:highlight w:val="white"/>
        </w:rPr>
      </w:pPr>
    </w:p>
    <w:p w:rsidR="0000223E" w:rsidRPr="007D4D8F" w:rsidRDefault="0000223E" w:rsidP="007D4D8F">
      <w:pPr>
        <w:jc w:val="right"/>
        <w:rPr>
          <w:b/>
          <w:sz w:val="28"/>
          <w:szCs w:val="28"/>
          <w:highlight w:val="white"/>
        </w:rPr>
      </w:pPr>
    </w:p>
    <w:p w:rsidR="0000223E" w:rsidRPr="007D4D8F" w:rsidRDefault="0000223E" w:rsidP="007D4D8F">
      <w:pPr>
        <w:jc w:val="right"/>
        <w:rPr>
          <w:b/>
          <w:sz w:val="28"/>
          <w:szCs w:val="28"/>
          <w:highlight w:val="white"/>
        </w:rPr>
      </w:pPr>
    </w:p>
    <w:p w:rsidR="0000223E" w:rsidRPr="007D4D8F" w:rsidRDefault="0000223E" w:rsidP="007D4D8F">
      <w:pPr>
        <w:spacing w:before="1"/>
        <w:jc w:val="right"/>
        <w:rPr>
          <w:b/>
          <w:sz w:val="28"/>
          <w:szCs w:val="28"/>
          <w:highlight w:val="white"/>
        </w:rPr>
      </w:pPr>
    </w:p>
    <w:p w:rsidR="0000223E" w:rsidRDefault="008B7D8E" w:rsidP="007D4D8F">
      <w:pPr>
        <w:jc w:val="center"/>
        <w:rPr>
          <w:highlight w:val="white"/>
        </w:rPr>
      </w:pPr>
      <w:r w:rsidRPr="007D4D8F">
        <w:rPr>
          <w:highlight w:val="white"/>
        </w:rPr>
        <w:t xml:space="preserve">г. </w:t>
      </w:r>
      <w:r w:rsidR="0000223E" w:rsidRPr="007D4D8F">
        <w:rPr>
          <w:highlight w:val="white"/>
        </w:rPr>
        <w:t>Ек</w:t>
      </w:r>
      <w:r w:rsidR="007D4D8F">
        <w:rPr>
          <w:highlight w:val="white"/>
        </w:rPr>
        <w:t>атеринбург</w:t>
      </w:r>
    </w:p>
    <w:p w:rsidR="007D4D8F" w:rsidRDefault="007D4D8F" w:rsidP="007D4D8F">
      <w:pPr>
        <w:jc w:val="center"/>
        <w:rPr>
          <w:highlight w:val="white"/>
        </w:rPr>
      </w:pPr>
    </w:p>
    <w:p w:rsidR="007D4D8F" w:rsidRPr="007D4D8F" w:rsidRDefault="007D4D8F" w:rsidP="007D4D8F">
      <w:pPr>
        <w:jc w:val="center"/>
        <w:rPr>
          <w:highlight w:val="white"/>
        </w:rPr>
        <w:sectPr w:rsidR="007D4D8F" w:rsidRPr="007D4D8F" w:rsidSect="008B7D8E">
          <w:pgSz w:w="11910" w:h="16840"/>
          <w:pgMar w:top="1134" w:right="850" w:bottom="1134" w:left="1701" w:header="0" w:footer="544" w:gutter="0"/>
          <w:cols w:space="720"/>
          <w:docGrid w:linePitch="299"/>
        </w:sectPr>
      </w:pPr>
      <w:r>
        <w:rPr>
          <w:highlight w:val="white"/>
        </w:rPr>
        <w:t>2024</w:t>
      </w:r>
      <w:r w:rsidR="00F6540E">
        <w:rPr>
          <w:highlight w:val="white"/>
        </w:rPr>
        <w:t xml:space="preserve"> г.</w:t>
      </w:r>
    </w:p>
    <w:p w:rsidR="0000223E" w:rsidRPr="007D4D8F" w:rsidRDefault="0000223E" w:rsidP="0000223E">
      <w:pPr>
        <w:spacing w:line="276" w:lineRule="auto"/>
        <w:rPr>
          <w:b/>
          <w:sz w:val="28"/>
          <w:szCs w:val="28"/>
          <w:highlight w:val="white"/>
        </w:rPr>
      </w:pPr>
    </w:p>
    <w:tbl>
      <w:tblPr>
        <w:tblW w:w="10538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213"/>
        <w:gridCol w:w="6325"/>
      </w:tblGrid>
      <w:tr w:rsidR="0000223E" w:rsidRPr="007D4D8F" w:rsidTr="00271D09">
        <w:trPr>
          <w:trHeight w:val="673"/>
        </w:trPr>
        <w:tc>
          <w:tcPr>
            <w:tcW w:w="4213" w:type="dxa"/>
          </w:tcPr>
          <w:p w:rsidR="0000223E" w:rsidRPr="007D4D8F" w:rsidRDefault="0000223E" w:rsidP="008B7D8E">
            <w:pPr>
              <w:ind w:left="14" w:right="171"/>
              <w:jc w:val="both"/>
              <w:rPr>
                <w:sz w:val="28"/>
                <w:szCs w:val="28"/>
                <w:highlight w:val="white"/>
              </w:rPr>
            </w:pPr>
            <w:r w:rsidRPr="007D4D8F">
              <w:rPr>
                <w:sz w:val="28"/>
                <w:szCs w:val="28"/>
                <w:highlight w:val="white"/>
              </w:rPr>
              <w:t>Полное название воспитательной практики</w:t>
            </w:r>
          </w:p>
        </w:tc>
        <w:tc>
          <w:tcPr>
            <w:tcW w:w="6325" w:type="dxa"/>
          </w:tcPr>
          <w:p w:rsidR="0000223E" w:rsidRPr="007D4D8F" w:rsidRDefault="0000223E" w:rsidP="008B7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  <w:tab w:val="left" w:pos="1759"/>
              </w:tabs>
              <w:jc w:val="both"/>
              <w:rPr>
                <w:color w:val="000000"/>
                <w:sz w:val="28"/>
                <w:szCs w:val="28"/>
              </w:rPr>
            </w:pPr>
            <w:r w:rsidRPr="007D4D8F">
              <w:rPr>
                <w:color w:val="000000"/>
                <w:sz w:val="28"/>
                <w:szCs w:val="28"/>
                <w:highlight w:val="white"/>
              </w:rPr>
              <w:t>«Воспитание в образовательном пространстве»</w:t>
            </w:r>
          </w:p>
          <w:p w:rsidR="0000223E" w:rsidRPr="007D4D8F" w:rsidRDefault="003E16F5" w:rsidP="008B7D8E">
            <w:pPr>
              <w:jc w:val="both"/>
              <w:rPr>
                <w:sz w:val="28"/>
                <w:szCs w:val="28"/>
                <w:highlight w:val="white"/>
              </w:rPr>
            </w:pPr>
            <w:r w:rsidRPr="007D4D8F">
              <w:rPr>
                <w:sz w:val="28"/>
                <w:szCs w:val="28"/>
              </w:rPr>
              <w:t>Фестиваль дружбы для детей младшейи подготовительной групп «Давайте жить дружно»</w:t>
            </w:r>
          </w:p>
        </w:tc>
      </w:tr>
      <w:tr w:rsidR="0000223E" w:rsidRPr="007D4D8F" w:rsidTr="00271D09">
        <w:trPr>
          <w:trHeight w:val="1022"/>
        </w:trPr>
        <w:tc>
          <w:tcPr>
            <w:tcW w:w="4213" w:type="dxa"/>
          </w:tcPr>
          <w:p w:rsidR="0000223E" w:rsidRPr="007D4D8F" w:rsidRDefault="0000223E" w:rsidP="008B7D8E">
            <w:pPr>
              <w:ind w:left="14" w:right="137"/>
              <w:jc w:val="both"/>
              <w:rPr>
                <w:sz w:val="28"/>
                <w:szCs w:val="28"/>
                <w:highlight w:val="white"/>
              </w:rPr>
            </w:pPr>
            <w:r w:rsidRPr="007D4D8F">
              <w:rPr>
                <w:sz w:val="28"/>
                <w:szCs w:val="28"/>
                <w:highlight w:val="white"/>
              </w:rPr>
              <w:t>ФИО, должность и наименование образовательной организации</w:t>
            </w:r>
          </w:p>
          <w:p w:rsidR="0000223E" w:rsidRPr="007D4D8F" w:rsidRDefault="0000223E" w:rsidP="008B7D8E">
            <w:pPr>
              <w:ind w:left="14"/>
              <w:jc w:val="both"/>
              <w:rPr>
                <w:sz w:val="28"/>
                <w:szCs w:val="28"/>
                <w:highlight w:val="white"/>
              </w:rPr>
            </w:pPr>
            <w:r w:rsidRPr="007D4D8F">
              <w:rPr>
                <w:sz w:val="28"/>
                <w:szCs w:val="28"/>
                <w:highlight w:val="white"/>
              </w:rPr>
              <w:t>автора Практики</w:t>
            </w:r>
          </w:p>
        </w:tc>
        <w:tc>
          <w:tcPr>
            <w:tcW w:w="6325" w:type="dxa"/>
          </w:tcPr>
          <w:p w:rsidR="0000223E" w:rsidRPr="007D4D8F" w:rsidRDefault="0000223E" w:rsidP="008B7D8E">
            <w:pPr>
              <w:jc w:val="both"/>
              <w:rPr>
                <w:sz w:val="28"/>
                <w:szCs w:val="28"/>
                <w:highlight w:val="white"/>
              </w:rPr>
            </w:pPr>
            <w:r w:rsidRPr="007D4D8F">
              <w:rPr>
                <w:sz w:val="28"/>
                <w:szCs w:val="28"/>
                <w:highlight w:val="white"/>
              </w:rPr>
              <w:t>Катрухина Ольга Сергеевна, воспитатель МАДОУ № 358 «Лесная полянка»</w:t>
            </w:r>
          </w:p>
        </w:tc>
      </w:tr>
      <w:tr w:rsidR="0000223E" w:rsidRPr="007D4D8F" w:rsidTr="00271D09">
        <w:trPr>
          <w:trHeight w:val="674"/>
        </w:trPr>
        <w:tc>
          <w:tcPr>
            <w:tcW w:w="4213" w:type="dxa"/>
          </w:tcPr>
          <w:p w:rsidR="0000223E" w:rsidRPr="007D4D8F" w:rsidRDefault="0000223E" w:rsidP="008B7D8E">
            <w:pPr>
              <w:ind w:left="14" w:right="894"/>
              <w:jc w:val="both"/>
              <w:rPr>
                <w:sz w:val="28"/>
                <w:szCs w:val="28"/>
                <w:highlight w:val="white"/>
              </w:rPr>
            </w:pPr>
            <w:r w:rsidRPr="007D4D8F">
              <w:rPr>
                <w:sz w:val="28"/>
                <w:szCs w:val="28"/>
                <w:highlight w:val="white"/>
              </w:rPr>
              <w:t>Аннотация воспитательной практики</w:t>
            </w:r>
          </w:p>
        </w:tc>
        <w:tc>
          <w:tcPr>
            <w:tcW w:w="6325" w:type="dxa"/>
          </w:tcPr>
          <w:p w:rsidR="0000223E" w:rsidRPr="007D4D8F" w:rsidRDefault="00CD7890" w:rsidP="008B7D8E">
            <w:pPr>
              <w:jc w:val="both"/>
              <w:rPr>
                <w:sz w:val="28"/>
                <w:szCs w:val="28"/>
                <w:highlight w:val="white"/>
              </w:rPr>
            </w:pPr>
            <w:r w:rsidRPr="007D4D8F">
              <w:rPr>
                <w:color w:val="000000"/>
                <w:sz w:val="28"/>
                <w:szCs w:val="28"/>
                <w:shd w:val="clear" w:color="auto" w:fill="FFFFFF"/>
              </w:rPr>
              <w:t xml:space="preserve">Настоящая программа воспитательной практики направлена на </w:t>
            </w:r>
            <w:r w:rsidR="00AC0766" w:rsidRPr="007D4D8F">
              <w:rPr>
                <w:color w:val="000000"/>
                <w:sz w:val="28"/>
                <w:szCs w:val="28"/>
                <w:shd w:val="clear" w:color="auto" w:fill="FFFFFF"/>
              </w:rPr>
              <w:t>способность вхождения ребёнка в социум.</w:t>
            </w:r>
            <w:r w:rsidRPr="007D4D8F">
              <w:rPr>
                <w:color w:val="000000"/>
                <w:sz w:val="28"/>
                <w:szCs w:val="28"/>
                <w:shd w:val="clear" w:color="auto" w:fill="FFFFFF"/>
              </w:rPr>
              <w:t xml:space="preserve"> Программа включает направления работы с детьми</w:t>
            </w:r>
            <w:r w:rsidR="00AC0766" w:rsidRPr="007D4D8F">
              <w:rPr>
                <w:color w:val="000000"/>
                <w:sz w:val="28"/>
                <w:szCs w:val="28"/>
                <w:shd w:val="clear" w:color="auto" w:fill="FFFFFF"/>
              </w:rPr>
              <w:t xml:space="preserve"> младшего и старшего дошкольного возраста,</w:t>
            </w:r>
            <w:r w:rsidRPr="007D4D8F">
              <w:rPr>
                <w:color w:val="000000"/>
                <w:sz w:val="28"/>
                <w:szCs w:val="28"/>
                <w:shd w:val="clear" w:color="auto" w:fill="FFFFFF"/>
              </w:rPr>
              <w:t xml:space="preserve"> родителями и </w:t>
            </w:r>
            <w:r w:rsidR="00AC0766" w:rsidRPr="007D4D8F">
              <w:rPr>
                <w:color w:val="000000"/>
                <w:sz w:val="28"/>
                <w:szCs w:val="28"/>
                <w:shd w:val="clear" w:color="auto" w:fill="FFFFFF"/>
              </w:rPr>
              <w:t>воспитателями</w:t>
            </w:r>
            <w:r w:rsidRPr="007D4D8F">
              <w:rPr>
                <w:color w:val="000000"/>
                <w:sz w:val="28"/>
                <w:szCs w:val="28"/>
                <w:shd w:val="clear" w:color="auto" w:fill="FFFFFF"/>
              </w:rPr>
              <w:t>. Совокупность работы этих направлений позволяет охватить всестороннее развитие личности ребенка: самого ребенка как объекта воспитания, семью как воспитательную среду и образовательную деятельност</w:t>
            </w:r>
            <w:r w:rsidR="00AC0766" w:rsidRPr="007D4D8F">
              <w:rPr>
                <w:color w:val="000000"/>
                <w:sz w:val="28"/>
                <w:szCs w:val="28"/>
                <w:shd w:val="clear" w:color="auto" w:fill="FFFFFF"/>
              </w:rPr>
              <w:t>ь</w:t>
            </w:r>
            <w:r w:rsidRPr="007D4D8F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00223E" w:rsidRPr="007D4D8F" w:rsidTr="00271D09">
        <w:trPr>
          <w:trHeight w:val="673"/>
        </w:trPr>
        <w:tc>
          <w:tcPr>
            <w:tcW w:w="4213" w:type="dxa"/>
          </w:tcPr>
          <w:p w:rsidR="0000223E" w:rsidRPr="007D4D8F" w:rsidRDefault="0000223E" w:rsidP="008B7D8E">
            <w:pPr>
              <w:ind w:left="14" w:right="226"/>
              <w:jc w:val="both"/>
              <w:rPr>
                <w:sz w:val="28"/>
                <w:szCs w:val="28"/>
                <w:highlight w:val="white"/>
              </w:rPr>
            </w:pPr>
            <w:r w:rsidRPr="007D4D8F">
              <w:rPr>
                <w:sz w:val="28"/>
                <w:szCs w:val="28"/>
                <w:highlight w:val="white"/>
              </w:rPr>
              <w:t>Ключевые слова воспитательной практики</w:t>
            </w:r>
          </w:p>
        </w:tc>
        <w:tc>
          <w:tcPr>
            <w:tcW w:w="6325" w:type="dxa"/>
          </w:tcPr>
          <w:p w:rsidR="0000223E" w:rsidRPr="007D4D8F" w:rsidRDefault="00AC0766" w:rsidP="008B7D8E">
            <w:pPr>
              <w:jc w:val="both"/>
              <w:rPr>
                <w:sz w:val="28"/>
                <w:szCs w:val="28"/>
                <w:highlight w:val="white"/>
              </w:rPr>
            </w:pPr>
            <w:r w:rsidRPr="007D4D8F">
              <w:rPr>
                <w:sz w:val="28"/>
                <w:szCs w:val="28"/>
                <w:highlight w:val="white"/>
              </w:rPr>
              <w:t>Дружба, друг</w:t>
            </w:r>
          </w:p>
        </w:tc>
      </w:tr>
      <w:tr w:rsidR="0000223E" w:rsidRPr="007D4D8F" w:rsidTr="00271D09">
        <w:trPr>
          <w:trHeight w:val="674"/>
        </w:trPr>
        <w:tc>
          <w:tcPr>
            <w:tcW w:w="4213" w:type="dxa"/>
          </w:tcPr>
          <w:p w:rsidR="0000223E" w:rsidRPr="007D4D8F" w:rsidRDefault="0000223E" w:rsidP="008B7D8E">
            <w:pPr>
              <w:ind w:left="14" w:right="1108"/>
              <w:jc w:val="both"/>
              <w:rPr>
                <w:sz w:val="28"/>
                <w:szCs w:val="28"/>
                <w:highlight w:val="white"/>
              </w:rPr>
            </w:pPr>
            <w:r w:rsidRPr="007D4D8F">
              <w:rPr>
                <w:sz w:val="28"/>
                <w:szCs w:val="28"/>
                <w:highlight w:val="white"/>
              </w:rPr>
              <w:t>Актуальность внедрения воспитательной практики</w:t>
            </w:r>
          </w:p>
        </w:tc>
        <w:tc>
          <w:tcPr>
            <w:tcW w:w="6325" w:type="dxa"/>
            <w:tcBorders>
              <w:bottom w:val="single" w:sz="4" w:space="0" w:color="auto"/>
            </w:tcBorders>
          </w:tcPr>
          <w:p w:rsidR="0000223E" w:rsidRPr="00F6540E" w:rsidRDefault="00AC0766" w:rsidP="008B7D8E">
            <w:pPr>
              <w:jc w:val="both"/>
              <w:rPr>
                <w:sz w:val="28"/>
                <w:szCs w:val="28"/>
              </w:rPr>
            </w:pPr>
            <w:r w:rsidRPr="007D4D8F">
              <w:rPr>
                <w:sz w:val="28"/>
                <w:szCs w:val="28"/>
              </w:rPr>
              <w:t>Проблема формирования положительных взаимоотношений детей разного дошкольного возраста и взрослых является актуальной, так как способствует вхождению ребенка в социум: умение жить в коллективе, считаться с мнением других людей, адекватно оценивать себя, помогает усвоить нормы и правила поведения. Среди всех современных практик организации образовательной деятельности по социально-коммуникативному развитию дошкольников мы выбрали наиболее эффективный, по нашему мнению, метод проектной деятельности.</w:t>
            </w:r>
          </w:p>
        </w:tc>
      </w:tr>
      <w:tr w:rsidR="0000223E" w:rsidRPr="00805874" w:rsidTr="00271D09">
        <w:trPr>
          <w:trHeight w:val="480"/>
        </w:trPr>
        <w:tc>
          <w:tcPr>
            <w:tcW w:w="4213" w:type="dxa"/>
            <w:tcBorders>
              <w:bottom w:val="nil"/>
              <w:right w:val="single" w:sz="4" w:space="0" w:color="auto"/>
            </w:tcBorders>
          </w:tcPr>
          <w:p w:rsidR="0000223E" w:rsidRPr="008B7D8E" w:rsidRDefault="0000223E" w:rsidP="008B7D8E">
            <w:pPr>
              <w:ind w:left="14"/>
              <w:jc w:val="both"/>
              <w:rPr>
                <w:sz w:val="28"/>
                <w:szCs w:val="28"/>
                <w:highlight w:val="white"/>
              </w:rPr>
            </w:pPr>
            <w:r w:rsidRPr="008B7D8E">
              <w:rPr>
                <w:sz w:val="28"/>
                <w:szCs w:val="28"/>
                <w:highlight w:val="white"/>
              </w:rPr>
              <w:t>Цель и задачи воспитательной</w:t>
            </w:r>
          </w:p>
          <w:p w:rsidR="0000223E" w:rsidRPr="008B7D8E" w:rsidRDefault="0000223E" w:rsidP="008B7D8E">
            <w:pPr>
              <w:ind w:left="14"/>
              <w:jc w:val="both"/>
              <w:rPr>
                <w:sz w:val="28"/>
                <w:szCs w:val="28"/>
                <w:highlight w:val="white"/>
              </w:rPr>
            </w:pPr>
            <w:r w:rsidRPr="008B7D8E">
              <w:rPr>
                <w:sz w:val="28"/>
                <w:szCs w:val="28"/>
                <w:highlight w:val="white"/>
              </w:rPr>
              <w:t>практики</w:t>
            </w:r>
          </w:p>
        </w:tc>
        <w:tc>
          <w:tcPr>
            <w:tcW w:w="6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3E" w:rsidRPr="008B7D8E" w:rsidRDefault="0000223E" w:rsidP="008B7D8E">
            <w:pPr>
              <w:jc w:val="both"/>
              <w:rPr>
                <w:sz w:val="28"/>
                <w:szCs w:val="28"/>
              </w:rPr>
            </w:pPr>
            <w:r w:rsidRPr="008B7D8E">
              <w:rPr>
                <w:sz w:val="28"/>
                <w:szCs w:val="28"/>
                <w:highlight w:val="white"/>
              </w:rPr>
              <w:t>Цель:</w:t>
            </w:r>
            <w:r w:rsidR="00F6540E">
              <w:rPr>
                <w:sz w:val="28"/>
                <w:szCs w:val="28"/>
              </w:rPr>
              <w:t xml:space="preserve"> </w:t>
            </w:r>
            <w:r w:rsidR="00AC0766" w:rsidRPr="008B7D8E">
              <w:rPr>
                <w:sz w:val="28"/>
                <w:szCs w:val="28"/>
              </w:rPr>
              <w:t>оптимизация развития социально-коммуникативных навыков дошкольников посредством совместной деятельности детей разного возраста и взрослых.</w:t>
            </w:r>
          </w:p>
          <w:p w:rsidR="0000223E" w:rsidRPr="008B7D8E" w:rsidRDefault="0000223E" w:rsidP="008B7D8E">
            <w:pPr>
              <w:ind w:left="14"/>
              <w:jc w:val="both"/>
              <w:rPr>
                <w:sz w:val="28"/>
                <w:szCs w:val="28"/>
                <w:highlight w:val="white"/>
              </w:rPr>
            </w:pPr>
            <w:r w:rsidRPr="008B7D8E">
              <w:rPr>
                <w:sz w:val="28"/>
                <w:szCs w:val="28"/>
                <w:highlight w:val="white"/>
              </w:rPr>
              <w:t>Задачи:</w:t>
            </w:r>
          </w:p>
          <w:p w:rsidR="00640893" w:rsidRPr="008B7D8E" w:rsidRDefault="0000223E" w:rsidP="008B7D8E">
            <w:pPr>
              <w:jc w:val="both"/>
              <w:rPr>
                <w:sz w:val="28"/>
                <w:szCs w:val="28"/>
              </w:rPr>
            </w:pPr>
            <w:r w:rsidRPr="008B7D8E">
              <w:rPr>
                <w:sz w:val="28"/>
                <w:szCs w:val="28"/>
                <w:highlight w:val="white"/>
              </w:rPr>
              <w:t>1.</w:t>
            </w:r>
            <w:r w:rsidR="00640893" w:rsidRPr="008B7D8E">
              <w:rPr>
                <w:sz w:val="28"/>
                <w:szCs w:val="28"/>
              </w:rPr>
              <w:t xml:space="preserve"> развивать у детей социальные навыки: умение устанавливать новые контакты, умение анализировать проблемные ситуации, возникающие при общении, делать выводы и накапливать социальный опыт;</w:t>
            </w:r>
          </w:p>
          <w:p w:rsidR="00640893" w:rsidRPr="008B7D8E" w:rsidRDefault="00640893" w:rsidP="008B7D8E">
            <w:pPr>
              <w:jc w:val="both"/>
              <w:rPr>
                <w:sz w:val="28"/>
                <w:szCs w:val="28"/>
              </w:rPr>
            </w:pPr>
            <w:r w:rsidRPr="008B7D8E">
              <w:rPr>
                <w:sz w:val="28"/>
                <w:szCs w:val="28"/>
              </w:rPr>
              <w:t xml:space="preserve">2.осуществлять </w:t>
            </w:r>
            <w:proofErr w:type="spellStart"/>
            <w:r w:rsidRPr="008B7D8E">
              <w:rPr>
                <w:sz w:val="28"/>
                <w:szCs w:val="28"/>
              </w:rPr>
              <w:t>коррекционно</w:t>
            </w:r>
            <w:proofErr w:type="spellEnd"/>
            <w:r w:rsidRPr="008B7D8E">
              <w:rPr>
                <w:sz w:val="28"/>
                <w:szCs w:val="28"/>
              </w:rPr>
              <w:t xml:space="preserve"> – развивающую работу детей с проблемами в общении в условиях разной деятельности;</w:t>
            </w:r>
          </w:p>
          <w:p w:rsidR="00640893" w:rsidRPr="008B7D8E" w:rsidRDefault="00640893" w:rsidP="008B7D8E">
            <w:pPr>
              <w:jc w:val="both"/>
              <w:rPr>
                <w:sz w:val="28"/>
                <w:szCs w:val="28"/>
              </w:rPr>
            </w:pPr>
            <w:r w:rsidRPr="008B7D8E">
              <w:rPr>
                <w:sz w:val="28"/>
                <w:szCs w:val="28"/>
              </w:rPr>
              <w:t xml:space="preserve">3. организовать </w:t>
            </w:r>
            <w:proofErr w:type="spellStart"/>
            <w:r w:rsidRPr="008B7D8E">
              <w:rPr>
                <w:sz w:val="28"/>
                <w:szCs w:val="28"/>
              </w:rPr>
              <w:t>детско</w:t>
            </w:r>
            <w:proofErr w:type="spellEnd"/>
            <w:r w:rsidRPr="008B7D8E">
              <w:rPr>
                <w:sz w:val="28"/>
                <w:szCs w:val="28"/>
              </w:rPr>
              <w:t xml:space="preserve"> – взрослое сотрудничество </w:t>
            </w:r>
            <w:r w:rsidRPr="008B7D8E">
              <w:rPr>
                <w:sz w:val="28"/>
                <w:szCs w:val="28"/>
              </w:rPr>
              <w:lastRenderedPageBreak/>
              <w:t>в совместной деятельности;</w:t>
            </w:r>
          </w:p>
          <w:p w:rsidR="00640893" w:rsidRPr="008B7D8E" w:rsidRDefault="00640893" w:rsidP="008B7D8E">
            <w:pPr>
              <w:jc w:val="both"/>
              <w:rPr>
                <w:sz w:val="28"/>
                <w:szCs w:val="28"/>
              </w:rPr>
            </w:pPr>
            <w:r w:rsidRPr="008B7D8E">
              <w:rPr>
                <w:sz w:val="28"/>
                <w:szCs w:val="28"/>
              </w:rPr>
              <w:t>4. воспитывать положительное отношение ребенка к себе, к другим людям, к окружающему миру, дать представление о мире человеческих взаимоотношений;</w:t>
            </w:r>
          </w:p>
          <w:p w:rsidR="00640893" w:rsidRPr="008B7D8E" w:rsidRDefault="00640893" w:rsidP="008B7D8E">
            <w:pPr>
              <w:jc w:val="both"/>
              <w:rPr>
                <w:sz w:val="28"/>
                <w:szCs w:val="28"/>
              </w:rPr>
            </w:pPr>
            <w:r w:rsidRPr="008B7D8E">
              <w:rPr>
                <w:sz w:val="28"/>
                <w:szCs w:val="28"/>
              </w:rPr>
              <w:t>5. расширить знания детей о жизни детского сада, о работе педагогов;</w:t>
            </w:r>
          </w:p>
          <w:p w:rsidR="00640893" w:rsidRPr="008B7D8E" w:rsidRDefault="00640893" w:rsidP="008B7D8E">
            <w:pPr>
              <w:jc w:val="both"/>
              <w:rPr>
                <w:sz w:val="28"/>
                <w:szCs w:val="28"/>
              </w:rPr>
            </w:pPr>
            <w:r w:rsidRPr="008B7D8E">
              <w:rPr>
                <w:sz w:val="28"/>
                <w:szCs w:val="28"/>
              </w:rPr>
              <w:t>6. сформировать чувство взаимопомощи, дружелюбия у детей друг к другу и взрослым;</w:t>
            </w:r>
          </w:p>
          <w:p w:rsidR="00640893" w:rsidRPr="008B7D8E" w:rsidRDefault="00640893" w:rsidP="008B7D8E">
            <w:pPr>
              <w:jc w:val="both"/>
              <w:rPr>
                <w:sz w:val="28"/>
                <w:szCs w:val="28"/>
              </w:rPr>
            </w:pPr>
            <w:r w:rsidRPr="008B7D8E">
              <w:rPr>
                <w:sz w:val="28"/>
                <w:szCs w:val="28"/>
              </w:rPr>
              <w:t>7. объединить усилия ДОУ и семьи для социально - коммуникативного развития личности ребенка;</w:t>
            </w:r>
          </w:p>
          <w:p w:rsidR="00640893" w:rsidRPr="008B7D8E" w:rsidRDefault="00640893" w:rsidP="008B7D8E">
            <w:pPr>
              <w:jc w:val="both"/>
              <w:rPr>
                <w:sz w:val="28"/>
                <w:szCs w:val="28"/>
              </w:rPr>
            </w:pPr>
            <w:r w:rsidRPr="008B7D8E">
              <w:rPr>
                <w:sz w:val="28"/>
                <w:szCs w:val="28"/>
              </w:rPr>
              <w:t>8. сформировать у детей сознательное и ответственное отношение к личной безопасности и безопасности окружающих;</w:t>
            </w:r>
          </w:p>
          <w:p w:rsidR="00640893" w:rsidRPr="008B7D8E" w:rsidRDefault="00640893" w:rsidP="008B7D8E">
            <w:pPr>
              <w:jc w:val="both"/>
              <w:rPr>
                <w:sz w:val="28"/>
                <w:szCs w:val="28"/>
              </w:rPr>
            </w:pPr>
            <w:r w:rsidRPr="008B7D8E">
              <w:rPr>
                <w:sz w:val="28"/>
                <w:szCs w:val="28"/>
              </w:rPr>
              <w:t>9. расширять зону контактов детей в пространстве детского сада через разные виды совместной деятельности, обогащая опыт сотрудничества;</w:t>
            </w:r>
          </w:p>
          <w:p w:rsidR="0000223E" w:rsidRPr="00F6540E" w:rsidRDefault="00640893" w:rsidP="008B7D8E">
            <w:pPr>
              <w:jc w:val="both"/>
              <w:rPr>
                <w:sz w:val="28"/>
                <w:szCs w:val="28"/>
              </w:rPr>
            </w:pPr>
            <w:r w:rsidRPr="008B7D8E">
              <w:rPr>
                <w:sz w:val="28"/>
                <w:szCs w:val="28"/>
              </w:rPr>
              <w:t>10. воспитывать у старших дошкольников заботливое отношение к малышам, желание помогать им, эмоциональную отзывчивость, доброжелательность, начальные социально-ценностные ориентиры.</w:t>
            </w:r>
          </w:p>
        </w:tc>
      </w:tr>
      <w:tr w:rsidR="0000223E" w:rsidRPr="00805874" w:rsidTr="00271D09">
        <w:trPr>
          <w:trHeight w:val="673"/>
        </w:trPr>
        <w:tc>
          <w:tcPr>
            <w:tcW w:w="4213" w:type="dxa"/>
          </w:tcPr>
          <w:p w:rsidR="0000223E" w:rsidRPr="008B7D8E" w:rsidRDefault="0000223E" w:rsidP="008B7D8E">
            <w:pPr>
              <w:ind w:left="14" w:right="1104"/>
              <w:jc w:val="both"/>
              <w:rPr>
                <w:sz w:val="28"/>
                <w:szCs w:val="28"/>
                <w:highlight w:val="white"/>
              </w:rPr>
            </w:pPr>
            <w:r w:rsidRPr="008B7D8E">
              <w:rPr>
                <w:sz w:val="28"/>
                <w:szCs w:val="28"/>
                <w:highlight w:val="white"/>
              </w:rPr>
              <w:lastRenderedPageBreak/>
              <w:t>Целевая аудитория воспитательной практики</w:t>
            </w:r>
          </w:p>
        </w:tc>
        <w:tc>
          <w:tcPr>
            <w:tcW w:w="6325" w:type="dxa"/>
            <w:tcBorders>
              <w:top w:val="single" w:sz="4" w:space="0" w:color="auto"/>
            </w:tcBorders>
          </w:tcPr>
          <w:p w:rsidR="0000223E" w:rsidRPr="008B7D8E" w:rsidRDefault="00640893" w:rsidP="008B7D8E">
            <w:pPr>
              <w:jc w:val="both"/>
              <w:rPr>
                <w:sz w:val="28"/>
                <w:szCs w:val="28"/>
                <w:highlight w:val="white"/>
              </w:rPr>
            </w:pPr>
            <w:r w:rsidRPr="008B7D8E">
              <w:rPr>
                <w:sz w:val="28"/>
                <w:szCs w:val="28"/>
              </w:rPr>
              <w:t>воспитанники младшей и подготовительной групп, воспитатели, специалисты (инструкторы по физической культуре и плаванию, музыкальный руководитель), родители</w:t>
            </w:r>
          </w:p>
        </w:tc>
      </w:tr>
      <w:tr w:rsidR="0000223E" w:rsidRPr="00805874" w:rsidTr="00271D09">
        <w:trPr>
          <w:trHeight w:val="810"/>
        </w:trPr>
        <w:tc>
          <w:tcPr>
            <w:tcW w:w="4213" w:type="dxa"/>
          </w:tcPr>
          <w:p w:rsidR="0000223E" w:rsidRPr="008B7D8E" w:rsidRDefault="0000223E" w:rsidP="008B7D8E">
            <w:pPr>
              <w:ind w:left="14" w:right="324"/>
              <w:jc w:val="both"/>
              <w:rPr>
                <w:sz w:val="28"/>
                <w:szCs w:val="28"/>
                <w:highlight w:val="white"/>
              </w:rPr>
            </w:pPr>
            <w:r w:rsidRPr="008B7D8E">
              <w:rPr>
                <w:sz w:val="28"/>
                <w:szCs w:val="28"/>
                <w:highlight w:val="white"/>
              </w:rPr>
              <w:t>Краткий анализ воспитательной практики</w:t>
            </w:r>
          </w:p>
        </w:tc>
        <w:tc>
          <w:tcPr>
            <w:tcW w:w="6325" w:type="dxa"/>
          </w:tcPr>
          <w:p w:rsidR="0000223E" w:rsidRPr="008B7D8E" w:rsidRDefault="0000223E" w:rsidP="008B7D8E">
            <w:pPr>
              <w:ind w:left="14" w:right="1266"/>
              <w:jc w:val="both"/>
              <w:rPr>
                <w:sz w:val="28"/>
                <w:szCs w:val="28"/>
                <w:highlight w:val="white"/>
              </w:rPr>
            </w:pPr>
            <w:r w:rsidRPr="008B7D8E">
              <w:rPr>
                <w:sz w:val="28"/>
                <w:szCs w:val="28"/>
                <w:highlight w:val="white"/>
              </w:rPr>
              <w:t>Представлен в приложении № 1 Паспорта воспитательной практики</w:t>
            </w:r>
          </w:p>
        </w:tc>
      </w:tr>
      <w:tr w:rsidR="0000223E" w:rsidRPr="00805874" w:rsidTr="00271D09">
        <w:trPr>
          <w:trHeight w:val="674"/>
        </w:trPr>
        <w:tc>
          <w:tcPr>
            <w:tcW w:w="4213" w:type="dxa"/>
          </w:tcPr>
          <w:p w:rsidR="0000223E" w:rsidRPr="008B7D8E" w:rsidRDefault="0000223E" w:rsidP="008B7D8E">
            <w:pPr>
              <w:ind w:left="14" w:right="132"/>
              <w:jc w:val="both"/>
              <w:rPr>
                <w:sz w:val="28"/>
                <w:szCs w:val="28"/>
                <w:highlight w:val="white"/>
              </w:rPr>
            </w:pPr>
            <w:r w:rsidRPr="008B7D8E">
              <w:rPr>
                <w:sz w:val="28"/>
                <w:szCs w:val="28"/>
                <w:highlight w:val="white"/>
              </w:rPr>
              <w:t>Технологии и методы реализации воспитательной практики</w:t>
            </w:r>
          </w:p>
        </w:tc>
        <w:tc>
          <w:tcPr>
            <w:tcW w:w="6325" w:type="dxa"/>
          </w:tcPr>
          <w:p w:rsidR="00197636" w:rsidRPr="008B7D8E" w:rsidRDefault="00197636" w:rsidP="008B7D8E">
            <w:pPr>
              <w:jc w:val="both"/>
              <w:rPr>
                <w:sz w:val="28"/>
                <w:szCs w:val="28"/>
                <w:highlight w:val="white"/>
              </w:rPr>
            </w:pPr>
            <w:r w:rsidRPr="008B7D8E">
              <w:rPr>
                <w:sz w:val="28"/>
                <w:szCs w:val="28"/>
                <w:highlight w:val="white"/>
              </w:rPr>
              <w:t>Используемые технологии: наглядные, личностно-ориентированные, словесные, игровые, проектная деятельность.</w:t>
            </w:r>
          </w:p>
          <w:p w:rsidR="00197636" w:rsidRPr="008B7D8E" w:rsidRDefault="00197636" w:rsidP="008B7D8E">
            <w:pPr>
              <w:jc w:val="both"/>
              <w:rPr>
                <w:sz w:val="28"/>
                <w:szCs w:val="28"/>
                <w:highlight w:val="white"/>
              </w:rPr>
            </w:pPr>
            <w:r w:rsidRPr="008B7D8E">
              <w:rPr>
                <w:sz w:val="28"/>
                <w:szCs w:val="28"/>
                <w:highlight w:val="white"/>
              </w:rPr>
              <w:t>Методы реализации: объяснительно – репродуктивные, проблемно-ситуативные, стимулирования, методы воздействия на мотивационную и эмоциональную сферу</w:t>
            </w:r>
            <w:r w:rsidRPr="008B7D8E">
              <w:rPr>
                <w:b/>
                <w:bCs/>
                <w:sz w:val="28"/>
                <w:szCs w:val="28"/>
                <w:highlight w:val="white"/>
              </w:rPr>
              <w:t> </w:t>
            </w:r>
            <w:r w:rsidRPr="008B7D8E">
              <w:rPr>
                <w:sz w:val="28"/>
                <w:szCs w:val="28"/>
                <w:highlight w:val="white"/>
              </w:rPr>
              <w:t>(рассказ, объяснение, разъяснение, лекция, инструктаж, диспут, доклад)</w:t>
            </w:r>
          </w:p>
          <w:p w:rsidR="00197636" w:rsidRPr="008B7D8E" w:rsidRDefault="00197636" w:rsidP="008B7D8E">
            <w:pPr>
              <w:jc w:val="both"/>
              <w:rPr>
                <w:sz w:val="28"/>
                <w:szCs w:val="28"/>
                <w:highlight w:val="white"/>
              </w:rPr>
            </w:pPr>
            <w:r w:rsidRPr="008B7D8E">
              <w:rPr>
                <w:sz w:val="28"/>
                <w:szCs w:val="28"/>
                <w:highlight w:val="white"/>
              </w:rPr>
              <w:t> Методы организации деятельности и формирования опыта поведения (воспитывающие ситуации).</w:t>
            </w:r>
          </w:p>
          <w:p w:rsidR="0000223E" w:rsidRPr="008B7D8E" w:rsidRDefault="0000223E" w:rsidP="008B7D8E">
            <w:pPr>
              <w:jc w:val="both"/>
              <w:rPr>
                <w:sz w:val="28"/>
                <w:szCs w:val="28"/>
                <w:highlight w:val="white"/>
              </w:rPr>
            </w:pPr>
          </w:p>
        </w:tc>
      </w:tr>
      <w:tr w:rsidR="0000223E" w:rsidRPr="00805874" w:rsidTr="00271D09">
        <w:trPr>
          <w:trHeight w:val="995"/>
        </w:trPr>
        <w:tc>
          <w:tcPr>
            <w:tcW w:w="4213" w:type="dxa"/>
            <w:tcBorders>
              <w:bottom w:val="single" w:sz="4" w:space="0" w:color="auto"/>
            </w:tcBorders>
          </w:tcPr>
          <w:p w:rsidR="0000223E" w:rsidRPr="008B7D8E" w:rsidRDefault="0000223E" w:rsidP="008B7D8E">
            <w:pPr>
              <w:ind w:left="14" w:right="848"/>
              <w:jc w:val="both"/>
              <w:rPr>
                <w:sz w:val="28"/>
                <w:szCs w:val="28"/>
                <w:highlight w:val="white"/>
              </w:rPr>
            </w:pPr>
            <w:r w:rsidRPr="008B7D8E">
              <w:rPr>
                <w:sz w:val="28"/>
                <w:szCs w:val="28"/>
                <w:highlight w:val="white"/>
              </w:rPr>
              <w:t>Ресурсы, необходимые для реализации воспитательной практики</w:t>
            </w:r>
          </w:p>
        </w:tc>
        <w:tc>
          <w:tcPr>
            <w:tcW w:w="6325" w:type="dxa"/>
            <w:tcBorders>
              <w:bottom w:val="single" w:sz="4" w:space="0" w:color="auto"/>
            </w:tcBorders>
          </w:tcPr>
          <w:p w:rsidR="0000223E" w:rsidRPr="008B7D8E" w:rsidRDefault="00527361" w:rsidP="008B7D8E">
            <w:pPr>
              <w:jc w:val="both"/>
              <w:rPr>
                <w:sz w:val="28"/>
                <w:szCs w:val="28"/>
                <w:highlight w:val="white"/>
              </w:rPr>
            </w:pPr>
            <w:r w:rsidRPr="008B7D8E">
              <w:rPr>
                <w:sz w:val="28"/>
                <w:szCs w:val="28"/>
                <w:highlight w:val="white"/>
              </w:rPr>
              <w:t>Музыкальный зал, групповая комната</w:t>
            </w:r>
            <w:r w:rsidR="00197636" w:rsidRPr="008B7D8E">
              <w:rPr>
                <w:sz w:val="28"/>
                <w:szCs w:val="28"/>
                <w:highlight w:val="white"/>
              </w:rPr>
              <w:t>, спортивный зал</w:t>
            </w:r>
            <w:r w:rsidR="000D12FF">
              <w:rPr>
                <w:sz w:val="28"/>
                <w:szCs w:val="28"/>
                <w:highlight w:val="white"/>
              </w:rPr>
              <w:t>. Информационные, социальные сети, технические.</w:t>
            </w:r>
          </w:p>
        </w:tc>
      </w:tr>
      <w:tr w:rsidR="0000223E" w:rsidRPr="00805874" w:rsidTr="00271D09">
        <w:trPr>
          <w:trHeight w:val="480"/>
        </w:trPr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3E" w:rsidRPr="008B7D8E" w:rsidRDefault="0000223E" w:rsidP="008B7D8E">
            <w:pPr>
              <w:ind w:left="14"/>
              <w:jc w:val="both"/>
              <w:rPr>
                <w:sz w:val="28"/>
                <w:szCs w:val="28"/>
                <w:highlight w:val="white"/>
              </w:rPr>
            </w:pPr>
            <w:r w:rsidRPr="008B7D8E">
              <w:rPr>
                <w:sz w:val="28"/>
                <w:szCs w:val="28"/>
                <w:highlight w:val="white"/>
              </w:rPr>
              <w:t>Период реализации</w:t>
            </w:r>
          </w:p>
          <w:p w:rsidR="0000223E" w:rsidRPr="008B7D8E" w:rsidRDefault="0000223E" w:rsidP="008B7D8E">
            <w:pPr>
              <w:ind w:left="14"/>
              <w:jc w:val="both"/>
              <w:rPr>
                <w:sz w:val="28"/>
                <w:szCs w:val="28"/>
                <w:highlight w:val="white"/>
              </w:rPr>
            </w:pPr>
            <w:r w:rsidRPr="008B7D8E">
              <w:rPr>
                <w:sz w:val="28"/>
                <w:szCs w:val="28"/>
                <w:highlight w:val="white"/>
              </w:rPr>
              <w:t>воспитательной практики</w:t>
            </w:r>
          </w:p>
        </w:tc>
        <w:tc>
          <w:tcPr>
            <w:tcW w:w="6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3E" w:rsidRPr="008B7D8E" w:rsidRDefault="0000223E" w:rsidP="008B7D8E">
            <w:pPr>
              <w:tabs>
                <w:tab w:val="left" w:pos="3225"/>
              </w:tabs>
              <w:ind w:left="14"/>
              <w:jc w:val="both"/>
              <w:rPr>
                <w:sz w:val="28"/>
                <w:szCs w:val="28"/>
                <w:highlight w:val="white"/>
                <w:u w:val="single"/>
              </w:rPr>
            </w:pPr>
            <w:r w:rsidRPr="008B7D8E">
              <w:rPr>
                <w:sz w:val="28"/>
                <w:szCs w:val="28"/>
                <w:highlight w:val="white"/>
              </w:rPr>
              <w:t xml:space="preserve">Период: </w:t>
            </w:r>
            <w:r w:rsidR="00527361" w:rsidRPr="008B7D8E">
              <w:rPr>
                <w:sz w:val="28"/>
                <w:szCs w:val="28"/>
                <w:highlight w:val="white"/>
              </w:rPr>
              <w:t xml:space="preserve">краткосрочный </w:t>
            </w:r>
            <w:r w:rsidR="004D2689">
              <w:rPr>
                <w:sz w:val="28"/>
                <w:szCs w:val="28"/>
                <w:highlight w:val="white"/>
              </w:rPr>
              <w:t>4</w:t>
            </w:r>
            <w:r w:rsidR="00527361" w:rsidRPr="008B7D8E">
              <w:rPr>
                <w:sz w:val="28"/>
                <w:szCs w:val="28"/>
                <w:highlight w:val="white"/>
              </w:rPr>
              <w:t xml:space="preserve"> недели</w:t>
            </w:r>
            <w:r w:rsidR="004D2689">
              <w:rPr>
                <w:sz w:val="28"/>
                <w:szCs w:val="28"/>
                <w:highlight w:val="white"/>
              </w:rPr>
              <w:t>, 1</w:t>
            </w:r>
            <w:r w:rsidR="00F6540E">
              <w:rPr>
                <w:sz w:val="28"/>
                <w:szCs w:val="28"/>
                <w:highlight w:val="white"/>
              </w:rPr>
              <w:t>6</w:t>
            </w:r>
            <w:r w:rsidR="004D2689">
              <w:rPr>
                <w:sz w:val="28"/>
                <w:szCs w:val="28"/>
                <w:highlight w:val="white"/>
              </w:rPr>
              <w:t>.0</w:t>
            </w:r>
            <w:r w:rsidR="00F6540E">
              <w:rPr>
                <w:sz w:val="28"/>
                <w:szCs w:val="28"/>
                <w:highlight w:val="white"/>
              </w:rPr>
              <w:t>9</w:t>
            </w:r>
            <w:r w:rsidR="004D2689">
              <w:rPr>
                <w:sz w:val="28"/>
                <w:szCs w:val="28"/>
                <w:highlight w:val="white"/>
              </w:rPr>
              <w:t xml:space="preserve"> – </w:t>
            </w:r>
            <w:r w:rsidR="00F6540E">
              <w:rPr>
                <w:sz w:val="28"/>
                <w:szCs w:val="28"/>
                <w:highlight w:val="white"/>
              </w:rPr>
              <w:t>11</w:t>
            </w:r>
            <w:r w:rsidR="004D2689">
              <w:rPr>
                <w:sz w:val="28"/>
                <w:szCs w:val="28"/>
                <w:highlight w:val="white"/>
              </w:rPr>
              <w:t>.</w:t>
            </w:r>
            <w:r w:rsidR="00F6540E">
              <w:rPr>
                <w:sz w:val="28"/>
                <w:szCs w:val="28"/>
                <w:highlight w:val="white"/>
              </w:rPr>
              <w:t>10</w:t>
            </w:r>
            <w:r w:rsidR="004D2689">
              <w:rPr>
                <w:sz w:val="28"/>
                <w:szCs w:val="28"/>
                <w:highlight w:val="white"/>
              </w:rPr>
              <w:t>.2024</w:t>
            </w:r>
          </w:p>
          <w:p w:rsidR="0000223E" w:rsidRPr="008B7D8E" w:rsidRDefault="0000223E" w:rsidP="008B7D8E">
            <w:pPr>
              <w:tabs>
                <w:tab w:val="left" w:pos="3225"/>
              </w:tabs>
              <w:jc w:val="both"/>
              <w:rPr>
                <w:sz w:val="28"/>
                <w:szCs w:val="28"/>
                <w:highlight w:val="white"/>
              </w:rPr>
            </w:pPr>
            <w:r w:rsidRPr="008B7D8E">
              <w:rPr>
                <w:sz w:val="28"/>
                <w:szCs w:val="28"/>
                <w:highlight w:val="white"/>
              </w:rPr>
              <w:lastRenderedPageBreak/>
              <w:t xml:space="preserve">План-график реализации воспитательной практики по Диаграмме </w:t>
            </w:r>
            <w:proofErr w:type="spellStart"/>
            <w:r w:rsidRPr="008B7D8E">
              <w:rPr>
                <w:sz w:val="28"/>
                <w:szCs w:val="28"/>
                <w:highlight w:val="white"/>
              </w:rPr>
              <w:t>Ганта</w:t>
            </w:r>
            <w:proofErr w:type="spellEnd"/>
          </w:p>
        </w:tc>
      </w:tr>
      <w:tr w:rsidR="0000223E" w:rsidRPr="00805874" w:rsidTr="00271D09">
        <w:trPr>
          <w:trHeight w:val="674"/>
        </w:trPr>
        <w:tc>
          <w:tcPr>
            <w:tcW w:w="4213" w:type="dxa"/>
            <w:tcBorders>
              <w:top w:val="single" w:sz="4" w:space="0" w:color="auto"/>
            </w:tcBorders>
          </w:tcPr>
          <w:p w:rsidR="0000223E" w:rsidRPr="008B7D8E" w:rsidRDefault="0000223E" w:rsidP="008B7D8E">
            <w:pPr>
              <w:ind w:left="14" w:right="1105"/>
              <w:jc w:val="both"/>
              <w:rPr>
                <w:sz w:val="28"/>
                <w:szCs w:val="28"/>
                <w:highlight w:val="white"/>
              </w:rPr>
            </w:pPr>
            <w:r w:rsidRPr="008B7D8E">
              <w:rPr>
                <w:sz w:val="28"/>
                <w:szCs w:val="28"/>
                <w:highlight w:val="white"/>
              </w:rPr>
              <w:lastRenderedPageBreak/>
              <w:t>Ожидаемые результаты воспитательной практики</w:t>
            </w:r>
          </w:p>
        </w:tc>
        <w:tc>
          <w:tcPr>
            <w:tcW w:w="6325" w:type="dxa"/>
            <w:tcBorders>
              <w:top w:val="single" w:sz="4" w:space="0" w:color="auto"/>
            </w:tcBorders>
          </w:tcPr>
          <w:p w:rsidR="00527361" w:rsidRPr="008B7D8E" w:rsidRDefault="00527361" w:rsidP="008B7D8E">
            <w:pPr>
              <w:pStyle w:val="af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D8E">
              <w:rPr>
                <w:rFonts w:ascii="Times New Roman" w:hAnsi="Times New Roman" w:cs="Times New Roman"/>
                <w:sz w:val="28"/>
                <w:szCs w:val="28"/>
              </w:rPr>
              <w:t xml:space="preserve">У детей сформируются социальные навыки коммуникативной компетентности: умение решать конфликтные ситуации разными способами, договариваться, соблюдать очередность, устанавливать новые контакты. </w:t>
            </w:r>
          </w:p>
          <w:p w:rsidR="00527361" w:rsidRPr="008B7D8E" w:rsidRDefault="00527361" w:rsidP="008B7D8E">
            <w:pPr>
              <w:pStyle w:val="af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D8E">
              <w:rPr>
                <w:rFonts w:ascii="Times New Roman" w:hAnsi="Times New Roman" w:cs="Times New Roman"/>
                <w:sz w:val="28"/>
                <w:szCs w:val="28"/>
              </w:rPr>
              <w:t xml:space="preserve">Дошкольники приобретут опыт взаимопомощи, сотрудничества, планирования совместной работы, соподчинения и контроля своих желаний, согласованности с партнерами по деятельности, мнений и действий. </w:t>
            </w:r>
          </w:p>
          <w:p w:rsidR="0000223E" w:rsidRPr="00F6540E" w:rsidRDefault="00527361" w:rsidP="008B7D8E">
            <w:pPr>
              <w:pStyle w:val="af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D8E">
              <w:rPr>
                <w:rFonts w:ascii="Times New Roman" w:hAnsi="Times New Roman" w:cs="Times New Roman"/>
                <w:sz w:val="28"/>
                <w:szCs w:val="28"/>
              </w:rPr>
              <w:t>Будут созданы условия для формирования у детей положительного самоощущения, как в детском саду, так и дома.</w:t>
            </w:r>
          </w:p>
        </w:tc>
      </w:tr>
      <w:tr w:rsidR="0000223E" w:rsidRPr="00805874" w:rsidTr="00271D09">
        <w:trPr>
          <w:trHeight w:val="676"/>
        </w:trPr>
        <w:tc>
          <w:tcPr>
            <w:tcW w:w="4213" w:type="dxa"/>
          </w:tcPr>
          <w:p w:rsidR="0000223E" w:rsidRPr="008B7D8E" w:rsidRDefault="0000223E" w:rsidP="008B7D8E">
            <w:pPr>
              <w:ind w:left="14" w:right="1038"/>
              <w:jc w:val="both"/>
              <w:rPr>
                <w:sz w:val="28"/>
                <w:szCs w:val="28"/>
                <w:highlight w:val="white"/>
              </w:rPr>
            </w:pPr>
            <w:r w:rsidRPr="008B7D8E">
              <w:rPr>
                <w:sz w:val="28"/>
                <w:szCs w:val="28"/>
                <w:highlight w:val="white"/>
              </w:rPr>
              <w:t>Описание воспитательной практики</w:t>
            </w:r>
          </w:p>
        </w:tc>
        <w:tc>
          <w:tcPr>
            <w:tcW w:w="6325" w:type="dxa"/>
          </w:tcPr>
          <w:p w:rsidR="00F05527" w:rsidRPr="008B7D8E" w:rsidRDefault="00F05527" w:rsidP="008B7D8E">
            <w:pPr>
              <w:jc w:val="both"/>
              <w:rPr>
                <w:sz w:val="28"/>
                <w:szCs w:val="28"/>
              </w:rPr>
            </w:pPr>
            <w:r w:rsidRPr="008B7D8E">
              <w:rPr>
                <w:sz w:val="28"/>
                <w:szCs w:val="28"/>
              </w:rPr>
              <w:t>Детство – это одно из самых лучших времён в жизни каждого человека. В эту волшебную и удивительную пору все кажется более замечательным, удивительным и даже сказочным. Каждый день становится настоящим приключением полным различных открытий. И как здорово, если рядом оказывается друг, который сможет разделить с тобой эти чувства. Детская дружба оставляет в нас одни из самых ярких впечатлений и закладывает основы взрослой жизни. Если с этой поры ребенок научиться ценить то, что имеет и осознает, что дружба – это не то, что приходит просто так, то в его взрослой жизни его будут окружать только преданные и верные друзья.</w:t>
            </w:r>
          </w:p>
          <w:p w:rsidR="00F05527" w:rsidRPr="008B7D8E" w:rsidRDefault="00F05527" w:rsidP="008B7D8E">
            <w:pPr>
              <w:jc w:val="both"/>
              <w:rPr>
                <w:sz w:val="28"/>
                <w:szCs w:val="28"/>
              </w:rPr>
            </w:pPr>
            <w:r w:rsidRPr="008B7D8E">
              <w:rPr>
                <w:sz w:val="28"/>
                <w:szCs w:val="28"/>
              </w:rPr>
              <w:t>В нашем детском саду для воспитания у детей положительных качеств характера, сплочения коллектива, прошёл фестиваль «Давайте жить дружно». Он был насыщен мероприятиями, которые дали детям необходимые представления о дружбе и счастье, научили детей быть милосердными, дружелюбными, с любовью, уважением относиться друг к другу.</w:t>
            </w:r>
          </w:p>
          <w:p w:rsidR="00F05527" w:rsidRPr="008B7D8E" w:rsidRDefault="00F05527" w:rsidP="008B7D8E">
            <w:pPr>
              <w:jc w:val="both"/>
              <w:rPr>
                <w:sz w:val="28"/>
                <w:szCs w:val="28"/>
              </w:rPr>
            </w:pPr>
            <w:r w:rsidRPr="008B7D8E">
              <w:rPr>
                <w:sz w:val="28"/>
                <w:szCs w:val="28"/>
              </w:rPr>
              <w:t xml:space="preserve">Все три недели дети играли, рисовали, слушали песни, танцевали, слушали стихи про друзей. А во время бесед с педагогами дошколята узнали, что значит по-настоящему дружить, ценить дружбу и </w:t>
            </w:r>
            <w:r w:rsidRPr="008B7D8E">
              <w:rPr>
                <w:sz w:val="28"/>
                <w:szCs w:val="28"/>
              </w:rPr>
              <w:lastRenderedPageBreak/>
              <w:t>радоваться вместе. Воспитатели рассказывали детям, что такое дружба, провели беседу по правилам общения друг с другом, играли в дидактические игры, учили ребят дружеским формам взаимодействия. Старшие дошкольники поиграли в игру-ситуацию «Вручи подарок». Дети с большой радостью изготавливали поделки-подарки малышам и учились дарить их, тем самым подняв себе и детям младшей группы радостное настроение.</w:t>
            </w:r>
          </w:p>
          <w:p w:rsidR="00F05527" w:rsidRPr="008B7D8E" w:rsidRDefault="00F05527" w:rsidP="008B7D8E">
            <w:pPr>
              <w:jc w:val="both"/>
              <w:rPr>
                <w:sz w:val="28"/>
                <w:szCs w:val="28"/>
              </w:rPr>
            </w:pPr>
            <w:r w:rsidRPr="008B7D8E">
              <w:rPr>
                <w:sz w:val="28"/>
                <w:szCs w:val="28"/>
              </w:rPr>
              <w:t xml:space="preserve">Мероприятие завершилось </w:t>
            </w:r>
            <w:r w:rsidR="003E16F5" w:rsidRPr="008B7D8E">
              <w:rPr>
                <w:sz w:val="28"/>
                <w:szCs w:val="28"/>
              </w:rPr>
              <w:t>итоговым мероприятием</w:t>
            </w:r>
            <w:r w:rsidRPr="008B7D8E">
              <w:rPr>
                <w:sz w:val="28"/>
                <w:szCs w:val="28"/>
              </w:rPr>
              <w:t xml:space="preserve"> «</w:t>
            </w:r>
            <w:r w:rsidR="003E16F5" w:rsidRPr="008B7D8E">
              <w:rPr>
                <w:sz w:val="28"/>
                <w:szCs w:val="28"/>
              </w:rPr>
              <w:t>Давайте жить дружно</w:t>
            </w:r>
            <w:r w:rsidRPr="008B7D8E">
              <w:rPr>
                <w:sz w:val="28"/>
                <w:szCs w:val="28"/>
              </w:rPr>
              <w:t>» </w:t>
            </w:r>
            <w:r w:rsidR="003E16F5" w:rsidRPr="008B7D8E">
              <w:rPr>
                <w:sz w:val="28"/>
                <w:szCs w:val="28"/>
              </w:rPr>
              <w:t>в музыкальном зале</w:t>
            </w:r>
            <w:r w:rsidRPr="008B7D8E">
              <w:rPr>
                <w:sz w:val="28"/>
                <w:szCs w:val="28"/>
              </w:rPr>
              <w:t>. Ребята получили положительные эмоции, заряд хорошего настроения. Детям очень понравилось, было весело, радостно и здорово.</w:t>
            </w:r>
          </w:p>
          <w:p w:rsidR="0000223E" w:rsidRPr="008B7D8E" w:rsidRDefault="0000223E" w:rsidP="008B7D8E">
            <w:pPr>
              <w:jc w:val="both"/>
              <w:rPr>
                <w:sz w:val="28"/>
                <w:szCs w:val="28"/>
                <w:highlight w:val="white"/>
              </w:rPr>
            </w:pPr>
          </w:p>
        </w:tc>
      </w:tr>
    </w:tbl>
    <w:p w:rsidR="000D12FF" w:rsidRDefault="000D12FF" w:rsidP="0000223E">
      <w:pPr>
        <w:rPr>
          <w:sz w:val="28"/>
          <w:szCs w:val="28"/>
          <w:highlight w:val="white"/>
        </w:rPr>
      </w:pPr>
    </w:p>
    <w:p w:rsidR="000D12FF" w:rsidRDefault="000D12FF" w:rsidP="0000223E">
      <w:pPr>
        <w:rPr>
          <w:sz w:val="28"/>
          <w:szCs w:val="28"/>
          <w:highlight w:val="white"/>
        </w:rPr>
      </w:pPr>
    </w:p>
    <w:p w:rsidR="00FB3726" w:rsidRDefault="00FB3726" w:rsidP="000D12FF">
      <w:pPr>
        <w:jc w:val="right"/>
        <w:rPr>
          <w:sz w:val="28"/>
          <w:szCs w:val="28"/>
          <w:highlight w:val="white"/>
        </w:rPr>
      </w:pPr>
    </w:p>
    <w:p w:rsidR="00FB3726" w:rsidRDefault="00FB3726" w:rsidP="000D12FF">
      <w:pPr>
        <w:jc w:val="right"/>
        <w:rPr>
          <w:sz w:val="28"/>
          <w:szCs w:val="28"/>
          <w:highlight w:val="white"/>
        </w:rPr>
      </w:pPr>
    </w:p>
    <w:p w:rsidR="00FB3726" w:rsidRDefault="00FB3726" w:rsidP="000D12FF">
      <w:pPr>
        <w:jc w:val="right"/>
        <w:rPr>
          <w:sz w:val="28"/>
          <w:szCs w:val="28"/>
          <w:highlight w:val="white"/>
        </w:rPr>
      </w:pPr>
    </w:p>
    <w:p w:rsidR="00FB3726" w:rsidRDefault="00FB3726" w:rsidP="000D12FF">
      <w:pPr>
        <w:jc w:val="right"/>
        <w:rPr>
          <w:sz w:val="28"/>
          <w:szCs w:val="28"/>
          <w:highlight w:val="white"/>
        </w:rPr>
      </w:pPr>
    </w:p>
    <w:p w:rsidR="00FB3726" w:rsidRDefault="00FB3726" w:rsidP="000D12FF">
      <w:pPr>
        <w:jc w:val="right"/>
        <w:rPr>
          <w:sz w:val="28"/>
          <w:szCs w:val="28"/>
          <w:highlight w:val="white"/>
        </w:rPr>
      </w:pPr>
    </w:p>
    <w:p w:rsidR="00FB3726" w:rsidRDefault="00FB3726" w:rsidP="000D12FF">
      <w:pPr>
        <w:jc w:val="right"/>
        <w:rPr>
          <w:sz w:val="28"/>
          <w:szCs w:val="28"/>
          <w:highlight w:val="white"/>
        </w:rPr>
      </w:pPr>
    </w:p>
    <w:p w:rsidR="00FB3726" w:rsidRDefault="00FB3726" w:rsidP="000D12FF">
      <w:pPr>
        <w:jc w:val="right"/>
        <w:rPr>
          <w:sz w:val="28"/>
          <w:szCs w:val="28"/>
          <w:highlight w:val="white"/>
        </w:rPr>
      </w:pPr>
    </w:p>
    <w:p w:rsidR="00FB3726" w:rsidRDefault="00FB3726" w:rsidP="000D12FF">
      <w:pPr>
        <w:jc w:val="right"/>
        <w:rPr>
          <w:sz w:val="28"/>
          <w:szCs w:val="28"/>
          <w:highlight w:val="white"/>
        </w:rPr>
      </w:pPr>
    </w:p>
    <w:p w:rsidR="00FB3726" w:rsidRDefault="00FB3726" w:rsidP="000D12FF">
      <w:pPr>
        <w:jc w:val="right"/>
        <w:rPr>
          <w:sz w:val="28"/>
          <w:szCs w:val="28"/>
          <w:highlight w:val="white"/>
        </w:rPr>
      </w:pPr>
    </w:p>
    <w:p w:rsidR="00FB3726" w:rsidRDefault="00FB3726" w:rsidP="000D12FF">
      <w:pPr>
        <w:jc w:val="right"/>
        <w:rPr>
          <w:sz w:val="28"/>
          <w:szCs w:val="28"/>
          <w:highlight w:val="white"/>
        </w:rPr>
      </w:pPr>
    </w:p>
    <w:p w:rsidR="00FB3726" w:rsidRDefault="00FB3726" w:rsidP="000D12FF">
      <w:pPr>
        <w:jc w:val="right"/>
        <w:rPr>
          <w:sz w:val="28"/>
          <w:szCs w:val="28"/>
          <w:highlight w:val="white"/>
        </w:rPr>
      </w:pPr>
    </w:p>
    <w:p w:rsidR="00FB3726" w:rsidRDefault="00FB3726" w:rsidP="000D12FF">
      <w:pPr>
        <w:jc w:val="right"/>
        <w:rPr>
          <w:sz w:val="28"/>
          <w:szCs w:val="28"/>
          <w:highlight w:val="white"/>
        </w:rPr>
      </w:pPr>
    </w:p>
    <w:p w:rsidR="00FB3726" w:rsidRDefault="00FB3726" w:rsidP="000D12FF">
      <w:pPr>
        <w:jc w:val="right"/>
        <w:rPr>
          <w:sz w:val="28"/>
          <w:szCs w:val="28"/>
          <w:highlight w:val="white"/>
        </w:rPr>
      </w:pPr>
    </w:p>
    <w:p w:rsidR="00FB3726" w:rsidRDefault="00FB3726" w:rsidP="000D12FF">
      <w:pPr>
        <w:jc w:val="right"/>
        <w:rPr>
          <w:sz w:val="28"/>
          <w:szCs w:val="28"/>
          <w:highlight w:val="white"/>
        </w:rPr>
      </w:pPr>
    </w:p>
    <w:p w:rsidR="00FB3726" w:rsidRDefault="00FB3726" w:rsidP="000D12FF">
      <w:pPr>
        <w:jc w:val="right"/>
        <w:rPr>
          <w:sz w:val="28"/>
          <w:szCs w:val="28"/>
          <w:highlight w:val="white"/>
        </w:rPr>
      </w:pPr>
    </w:p>
    <w:p w:rsidR="00FB3726" w:rsidRDefault="00FB3726" w:rsidP="000D12FF">
      <w:pPr>
        <w:jc w:val="right"/>
        <w:rPr>
          <w:sz w:val="28"/>
          <w:szCs w:val="28"/>
          <w:highlight w:val="white"/>
        </w:rPr>
      </w:pPr>
    </w:p>
    <w:p w:rsidR="00FB3726" w:rsidRDefault="00FB3726" w:rsidP="000D12FF">
      <w:pPr>
        <w:jc w:val="right"/>
        <w:rPr>
          <w:sz w:val="28"/>
          <w:szCs w:val="28"/>
          <w:highlight w:val="white"/>
        </w:rPr>
      </w:pPr>
    </w:p>
    <w:p w:rsidR="00FB3726" w:rsidRDefault="00FB3726" w:rsidP="000D12FF">
      <w:pPr>
        <w:jc w:val="right"/>
        <w:rPr>
          <w:sz w:val="28"/>
          <w:szCs w:val="28"/>
          <w:highlight w:val="white"/>
        </w:rPr>
      </w:pPr>
    </w:p>
    <w:p w:rsidR="00FB3726" w:rsidRDefault="00FB3726" w:rsidP="000D12FF">
      <w:pPr>
        <w:jc w:val="right"/>
        <w:rPr>
          <w:sz w:val="28"/>
          <w:szCs w:val="28"/>
          <w:highlight w:val="white"/>
        </w:rPr>
      </w:pPr>
    </w:p>
    <w:p w:rsidR="00FB3726" w:rsidRDefault="00FB3726" w:rsidP="000D12FF">
      <w:pPr>
        <w:jc w:val="right"/>
        <w:rPr>
          <w:sz w:val="28"/>
          <w:szCs w:val="28"/>
          <w:highlight w:val="white"/>
        </w:rPr>
      </w:pPr>
    </w:p>
    <w:p w:rsidR="00FB3726" w:rsidRDefault="00FB3726" w:rsidP="000D12FF">
      <w:pPr>
        <w:jc w:val="right"/>
        <w:rPr>
          <w:sz w:val="28"/>
          <w:szCs w:val="28"/>
          <w:highlight w:val="white"/>
        </w:rPr>
      </w:pPr>
    </w:p>
    <w:p w:rsidR="00FB3726" w:rsidRDefault="00FB3726" w:rsidP="000D12FF">
      <w:pPr>
        <w:jc w:val="right"/>
        <w:rPr>
          <w:sz w:val="28"/>
          <w:szCs w:val="28"/>
          <w:highlight w:val="white"/>
        </w:rPr>
      </w:pPr>
    </w:p>
    <w:p w:rsidR="00FB3726" w:rsidRDefault="00FB3726" w:rsidP="000D12FF">
      <w:pPr>
        <w:jc w:val="right"/>
        <w:rPr>
          <w:sz w:val="28"/>
          <w:szCs w:val="28"/>
          <w:highlight w:val="white"/>
        </w:rPr>
      </w:pPr>
    </w:p>
    <w:p w:rsidR="00FB3726" w:rsidRDefault="00FB3726" w:rsidP="000D12FF">
      <w:pPr>
        <w:jc w:val="right"/>
        <w:rPr>
          <w:sz w:val="28"/>
          <w:szCs w:val="28"/>
          <w:highlight w:val="white"/>
        </w:rPr>
      </w:pPr>
    </w:p>
    <w:p w:rsidR="00FB3726" w:rsidRDefault="00FB3726" w:rsidP="000D12FF">
      <w:pPr>
        <w:jc w:val="right"/>
        <w:rPr>
          <w:sz w:val="28"/>
          <w:szCs w:val="28"/>
          <w:highlight w:val="white"/>
        </w:rPr>
      </w:pPr>
    </w:p>
    <w:p w:rsidR="00FB3726" w:rsidRDefault="00FB3726" w:rsidP="000D12FF">
      <w:pPr>
        <w:jc w:val="right"/>
        <w:rPr>
          <w:sz w:val="28"/>
          <w:szCs w:val="28"/>
          <w:highlight w:val="white"/>
        </w:rPr>
      </w:pPr>
    </w:p>
    <w:p w:rsidR="00F6540E" w:rsidRDefault="00F6540E" w:rsidP="000D12FF">
      <w:pPr>
        <w:jc w:val="right"/>
        <w:rPr>
          <w:sz w:val="28"/>
          <w:szCs w:val="28"/>
          <w:highlight w:val="white"/>
        </w:rPr>
      </w:pPr>
    </w:p>
    <w:p w:rsidR="000D12FF" w:rsidRDefault="000D12FF" w:rsidP="000D12FF">
      <w:pPr>
        <w:jc w:val="righ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lastRenderedPageBreak/>
        <w:t>Приложение №1</w:t>
      </w:r>
    </w:p>
    <w:p w:rsidR="000D12FF" w:rsidRDefault="000D12FF" w:rsidP="000D12FF">
      <w:pPr>
        <w:jc w:val="right"/>
        <w:rPr>
          <w:sz w:val="28"/>
          <w:szCs w:val="28"/>
          <w:highlight w:val="white"/>
        </w:rPr>
      </w:pPr>
    </w:p>
    <w:p w:rsidR="000D12FF" w:rsidRDefault="000D12FF" w:rsidP="000D12FF">
      <w:pPr>
        <w:jc w:val="righ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к Паспорту воспитательной</w:t>
      </w:r>
    </w:p>
    <w:p w:rsidR="000D12FF" w:rsidRDefault="000D12FF" w:rsidP="000D12FF">
      <w:pPr>
        <w:jc w:val="righ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 практики</w:t>
      </w:r>
    </w:p>
    <w:p w:rsidR="000D12FF" w:rsidRDefault="000D12FF" w:rsidP="000D12FF">
      <w:pPr>
        <w:jc w:val="right"/>
        <w:rPr>
          <w:sz w:val="28"/>
          <w:szCs w:val="28"/>
          <w:highlight w:val="white"/>
        </w:rPr>
      </w:pPr>
    </w:p>
    <w:p w:rsidR="000D12FF" w:rsidRDefault="000D12FF" w:rsidP="000D12FF">
      <w:p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Краткий анализ воспитательной практики </w:t>
      </w:r>
      <w:r w:rsidR="008F4F7A">
        <w:rPr>
          <w:sz w:val="28"/>
          <w:szCs w:val="28"/>
          <w:highlight w:val="white"/>
        </w:rPr>
        <w:t>«Ф</w:t>
      </w:r>
      <w:r>
        <w:rPr>
          <w:sz w:val="28"/>
          <w:szCs w:val="28"/>
          <w:highlight w:val="white"/>
        </w:rPr>
        <w:t>естиваль дружбы для детей младшей и подготовительных групп «Давайте жить дружно»</w:t>
      </w:r>
    </w:p>
    <w:p w:rsidR="008F4F7A" w:rsidRDefault="008F4F7A" w:rsidP="000D12FF">
      <w:pPr>
        <w:jc w:val="both"/>
        <w:rPr>
          <w:sz w:val="28"/>
          <w:szCs w:val="28"/>
          <w:highlight w:val="white"/>
        </w:rPr>
      </w:pPr>
    </w:p>
    <w:tbl>
      <w:tblPr>
        <w:tblStyle w:val="af4"/>
        <w:tblW w:w="0" w:type="auto"/>
        <w:tblLook w:val="04A0"/>
      </w:tblPr>
      <w:tblGrid>
        <w:gridCol w:w="5099"/>
        <w:gridCol w:w="5099"/>
      </w:tblGrid>
      <w:tr w:rsidR="008F4F7A" w:rsidTr="008F4F7A">
        <w:tc>
          <w:tcPr>
            <w:tcW w:w="5099" w:type="dxa"/>
          </w:tcPr>
          <w:p w:rsidR="008F4F7A" w:rsidRDefault="008F4F7A" w:rsidP="008F4F7A">
            <w:pPr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Внутренние</w:t>
            </w:r>
          </w:p>
          <w:p w:rsidR="008F4F7A" w:rsidRDefault="008F4F7A" w:rsidP="008F4F7A">
            <w:pPr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факторы</w:t>
            </w:r>
          </w:p>
        </w:tc>
        <w:tc>
          <w:tcPr>
            <w:tcW w:w="5099" w:type="dxa"/>
          </w:tcPr>
          <w:p w:rsidR="008F4F7A" w:rsidRDefault="008F4F7A" w:rsidP="008F4F7A">
            <w:pPr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Внешние</w:t>
            </w:r>
          </w:p>
          <w:p w:rsidR="008F4F7A" w:rsidRDefault="008F4F7A" w:rsidP="008F4F7A">
            <w:pPr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факторы</w:t>
            </w:r>
          </w:p>
        </w:tc>
      </w:tr>
      <w:tr w:rsidR="008F4F7A" w:rsidTr="008F4F7A">
        <w:tc>
          <w:tcPr>
            <w:tcW w:w="5099" w:type="dxa"/>
          </w:tcPr>
          <w:p w:rsidR="008F4F7A" w:rsidRDefault="008F4F7A" w:rsidP="000D12FF">
            <w:pPr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Сильные стороны</w:t>
            </w:r>
          </w:p>
        </w:tc>
        <w:tc>
          <w:tcPr>
            <w:tcW w:w="5099" w:type="dxa"/>
          </w:tcPr>
          <w:p w:rsidR="008F4F7A" w:rsidRDefault="008F4F7A" w:rsidP="000D12FF">
            <w:pPr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Возможности</w:t>
            </w:r>
          </w:p>
        </w:tc>
      </w:tr>
      <w:tr w:rsidR="008F4F7A" w:rsidTr="008F4F7A">
        <w:tc>
          <w:tcPr>
            <w:tcW w:w="5099" w:type="dxa"/>
          </w:tcPr>
          <w:p w:rsidR="008F4F7A" w:rsidRDefault="008F4F7A" w:rsidP="008F4F7A">
            <w:pPr>
              <w:pStyle w:val="af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8F4F7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Качество подаваемой информации</w:t>
            </w:r>
          </w:p>
          <w:p w:rsidR="008F4F7A" w:rsidRDefault="008F4F7A" w:rsidP="008F4F7A">
            <w:pPr>
              <w:pStyle w:val="af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Высокий уровень владения материалом</w:t>
            </w:r>
          </w:p>
          <w:p w:rsidR="008F4F7A" w:rsidRDefault="008F4F7A" w:rsidP="008F4F7A">
            <w:pPr>
              <w:pStyle w:val="af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Индивидуальный подход</w:t>
            </w:r>
          </w:p>
          <w:p w:rsidR="008F4F7A" w:rsidRPr="008F4F7A" w:rsidRDefault="008F4F7A" w:rsidP="008F4F7A">
            <w:pPr>
              <w:pStyle w:val="af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Введение разнообразных инновационных педагогических технологий, форм и методов</w:t>
            </w:r>
          </w:p>
        </w:tc>
        <w:tc>
          <w:tcPr>
            <w:tcW w:w="5099" w:type="dxa"/>
          </w:tcPr>
          <w:p w:rsidR="008F4F7A" w:rsidRDefault="008F4F7A" w:rsidP="008F4F7A">
            <w:pPr>
              <w:pStyle w:val="af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8F4F7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Знакомство с другими людьми: детьми и взрослыми.</w:t>
            </w:r>
          </w:p>
          <w:p w:rsidR="008F4F7A" w:rsidRPr="008F4F7A" w:rsidRDefault="008F4F7A" w:rsidP="008F4F7A">
            <w:pPr>
              <w:pStyle w:val="af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Вовлечение большого количества детей в проводимые мероприятия</w:t>
            </w:r>
          </w:p>
        </w:tc>
      </w:tr>
      <w:tr w:rsidR="008F4F7A" w:rsidTr="008F4F7A">
        <w:tc>
          <w:tcPr>
            <w:tcW w:w="5099" w:type="dxa"/>
          </w:tcPr>
          <w:p w:rsidR="008F4F7A" w:rsidRDefault="008F4F7A" w:rsidP="000D12FF">
            <w:pPr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Слабые стороны</w:t>
            </w:r>
          </w:p>
        </w:tc>
        <w:tc>
          <w:tcPr>
            <w:tcW w:w="5099" w:type="dxa"/>
          </w:tcPr>
          <w:p w:rsidR="008F4F7A" w:rsidRDefault="008F4F7A" w:rsidP="000D12FF">
            <w:pPr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Риски</w:t>
            </w:r>
          </w:p>
        </w:tc>
      </w:tr>
      <w:tr w:rsidR="008F4F7A" w:rsidTr="008F4F7A">
        <w:tc>
          <w:tcPr>
            <w:tcW w:w="5099" w:type="dxa"/>
          </w:tcPr>
          <w:p w:rsidR="008F4F7A" w:rsidRPr="00FB3726" w:rsidRDefault="00FB3726" w:rsidP="00FB3726">
            <w:pPr>
              <w:pStyle w:val="af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FB3726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Слабое вовлечение в эту работу родителей</w:t>
            </w:r>
          </w:p>
        </w:tc>
        <w:tc>
          <w:tcPr>
            <w:tcW w:w="5099" w:type="dxa"/>
          </w:tcPr>
          <w:p w:rsidR="00FB3726" w:rsidRPr="00FB3726" w:rsidRDefault="00FB3726" w:rsidP="00FB3726">
            <w:pPr>
              <w:pStyle w:val="af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FB3726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Явно недостаточное время для проведения бесед, встреч и занятий</w:t>
            </w:r>
          </w:p>
          <w:p w:rsidR="008F4F7A" w:rsidRPr="00FB3726" w:rsidRDefault="00FB3726" w:rsidP="00FB3726">
            <w:pPr>
              <w:pStyle w:val="af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FB3726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Заболеваемость детей </w:t>
            </w:r>
          </w:p>
          <w:p w:rsidR="00FB3726" w:rsidRPr="00FB3726" w:rsidRDefault="00FB3726" w:rsidP="00FB3726">
            <w:pPr>
              <w:pStyle w:val="af3"/>
              <w:numPr>
                <w:ilvl w:val="0"/>
                <w:numId w:val="7"/>
              </w:numPr>
              <w:jc w:val="both"/>
              <w:rPr>
                <w:sz w:val="28"/>
                <w:szCs w:val="28"/>
                <w:highlight w:val="white"/>
              </w:rPr>
            </w:pPr>
            <w:r w:rsidRPr="00FB3726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Не совпадение режима дня у групп</w:t>
            </w:r>
          </w:p>
        </w:tc>
      </w:tr>
    </w:tbl>
    <w:p w:rsidR="008F4F7A" w:rsidRDefault="008F4F7A" w:rsidP="000D12FF">
      <w:pPr>
        <w:jc w:val="both"/>
        <w:rPr>
          <w:sz w:val="28"/>
          <w:szCs w:val="28"/>
          <w:highlight w:val="white"/>
        </w:rPr>
      </w:pPr>
    </w:p>
    <w:p w:rsidR="008F4F7A" w:rsidRDefault="008F4F7A" w:rsidP="000D12FF">
      <w:pPr>
        <w:jc w:val="both"/>
        <w:rPr>
          <w:sz w:val="28"/>
          <w:szCs w:val="28"/>
          <w:highlight w:val="white"/>
        </w:rPr>
        <w:sectPr w:rsidR="008F4F7A" w:rsidSect="00277003">
          <w:pgSz w:w="11910" w:h="16840"/>
          <w:pgMar w:top="851" w:right="851" w:bottom="851" w:left="851" w:header="0" w:footer="261" w:gutter="0"/>
          <w:cols w:space="720"/>
        </w:sectPr>
      </w:pPr>
    </w:p>
    <w:p w:rsidR="00FB3726" w:rsidRDefault="00FB3726" w:rsidP="00FB3726">
      <w:pPr>
        <w:jc w:val="righ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lastRenderedPageBreak/>
        <w:t>Приложение №2</w:t>
      </w:r>
    </w:p>
    <w:p w:rsidR="00FB3726" w:rsidRDefault="00FB3726" w:rsidP="00FB3726">
      <w:pPr>
        <w:jc w:val="right"/>
        <w:rPr>
          <w:sz w:val="28"/>
          <w:szCs w:val="28"/>
          <w:highlight w:val="white"/>
        </w:rPr>
      </w:pPr>
    </w:p>
    <w:p w:rsidR="00FB3726" w:rsidRDefault="00FB3726" w:rsidP="00FB3726">
      <w:pPr>
        <w:jc w:val="righ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к Паспорту воспитательной</w:t>
      </w:r>
    </w:p>
    <w:p w:rsidR="00FB3726" w:rsidRDefault="00FB3726" w:rsidP="00FB3726">
      <w:pPr>
        <w:jc w:val="righ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 практики</w:t>
      </w:r>
    </w:p>
    <w:p w:rsidR="00FB3726" w:rsidRDefault="00FB3726" w:rsidP="00FB3726">
      <w:pPr>
        <w:jc w:val="right"/>
        <w:rPr>
          <w:sz w:val="28"/>
          <w:szCs w:val="28"/>
          <w:highlight w:val="white"/>
        </w:rPr>
      </w:pPr>
    </w:p>
    <w:p w:rsidR="00FB3726" w:rsidRPr="00554D43" w:rsidRDefault="00FB3726" w:rsidP="00FB3726">
      <w:pPr>
        <w:spacing w:before="5" w:line="322" w:lineRule="auto"/>
        <w:jc w:val="center"/>
        <w:outlineLvl w:val="0"/>
        <w:rPr>
          <w:b/>
          <w:bCs/>
          <w:sz w:val="28"/>
          <w:szCs w:val="28"/>
          <w:highlight w:val="white"/>
        </w:rPr>
      </w:pPr>
      <w:r w:rsidRPr="00554D43">
        <w:rPr>
          <w:b/>
          <w:bCs/>
          <w:sz w:val="28"/>
          <w:szCs w:val="28"/>
          <w:highlight w:val="white"/>
        </w:rPr>
        <w:t>План-график реализации воспитательной практики</w:t>
      </w:r>
    </w:p>
    <w:p w:rsidR="00FB3726" w:rsidRPr="00554D43" w:rsidRDefault="00FB3726" w:rsidP="00FB3726">
      <w:pPr>
        <w:spacing w:line="319" w:lineRule="auto"/>
        <w:jc w:val="center"/>
        <w:rPr>
          <w:b/>
          <w:sz w:val="28"/>
          <w:szCs w:val="28"/>
          <w:highlight w:val="white"/>
        </w:rPr>
      </w:pPr>
      <w:r w:rsidRPr="00554D43">
        <w:rPr>
          <w:b/>
          <w:sz w:val="28"/>
          <w:szCs w:val="28"/>
          <w:highlight w:val="white"/>
        </w:rPr>
        <w:t>«</w:t>
      </w:r>
      <w:r>
        <w:rPr>
          <w:b/>
          <w:sz w:val="28"/>
          <w:szCs w:val="28"/>
          <w:highlight w:val="white"/>
        </w:rPr>
        <w:t>Давайте жить дружно</w:t>
      </w:r>
      <w:r w:rsidRPr="00554D43">
        <w:rPr>
          <w:b/>
          <w:sz w:val="28"/>
          <w:szCs w:val="28"/>
          <w:highlight w:val="white"/>
        </w:rPr>
        <w:t xml:space="preserve">» (Диаграмма </w:t>
      </w:r>
      <w:proofErr w:type="spellStart"/>
      <w:r w:rsidRPr="00554D43">
        <w:rPr>
          <w:b/>
          <w:sz w:val="28"/>
          <w:szCs w:val="28"/>
          <w:highlight w:val="white"/>
        </w:rPr>
        <w:t>Ганта</w:t>
      </w:r>
      <w:proofErr w:type="spellEnd"/>
      <w:r w:rsidRPr="00554D43">
        <w:rPr>
          <w:b/>
          <w:sz w:val="28"/>
          <w:szCs w:val="28"/>
          <w:highlight w:val="white"/>
        </w:rPr>
        <w:t>)</w:t>
      </w:r>
    </w:p>
    <w:p w:rsidR="00FB3726" w:rsidRDefault="00FB3726" w:rsidP="00FB3726"/>
    <w:tbl>
      <w:tblPr>
        <w:tblpPr w:leftFromText="180" w:rightFromText="180" w:vertAnchor="page" w:horzAnchor="margin" w:tblpXSpec="center" w:tblpY="4021"/>
        <w:tblW w:w="9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2"/>
        <w:gridCol w:w="1850"/>
        <w:gridCol w:w="1382"/>
        <w:gridCol w:w="1134"/>
        <w:gridCol w:w="992"/>
        <w:gridCol w:w="992"/>
        <w:gridCol w:w="993"/>
        <w:gridCol w:w="854"/>
        <w:gridCol w:w="1045"/>
      </w:tblGrid>
      <w:tr w:rsidR="00FB3726" w:rsidTr="00F6540E">
        <w:trPr>
          <w:trHeight w:val="530"/>
        </w:trPr>
        <w:tc>
          <w:tcPr>
            <w:tcW w:w="562" w:type="dxa"/>
            <w:vMerge w:val="restart"/>
          </w:tcPr>
          <w:p w:rsidR="00FB3726" w:rsidRDefault="00FB3726" w:rsidP="00FB3726">
            <w:pPr>
              <w:spacing w:line="258" w:lineRule="auto"/>
              <w:ind w:left="107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>№</w:t>
            </w:r>
          </w:p>
        </w:tc>
        <w:tc>
          <w:tcPr>
            <w:tcW w:w="1850" w:type="dxa"/>
            <w:vMerge w:val="restart"/>
          </w:tcPr>
          <w:p w:rsidR="00FB3726" w:rsidRDefault="00FB3726" w:rsidP="00FB3726">
            <w:pPr>
              <w:spacing w:line="242" w:lineRule="auto"/>
              <w:ind w:left="107" w:right="194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>Наименование этапа</w:t>
            </w:r>
          </w:p>
        </w:tc>
        <w:tc>
          <w:tcPr>
            <w:tcW w:w="1382" w:type="dxa"/>
            <w:vMerge w:val="restart"/>
          </w:tcPr>
          <w:p w:rsidR="00FB3726" w:rsidRDefault="00FB3726" w:rsidP="00FB3726">
            <w:pPr>
              <w:spacing w:line="242" w:lineRule="auto"/>
              <w:ind w:left="106" w:right="106"/>
              <w:rPr>
                <w:sz w:val="23"/>
                <w:szCs w:val="23"/>
                <w:highlight w:val="white"/>
              </w:rPr>
            </w:pPr>
            <w:proofErr w:type="spellStart"/>
            <w:r>
              <w:rPr>
                <w:sz w:val="23"/>
                <w:szCs w:val="23"/>
                <w:highlight w:val="white"/>
              </w:rPr>
              <w:t>Длитель</w:t>
            </w:r>
            <w:proofErr w:type="spellEnd"/>
            <w:r>
              <w:rPr>
                <w:sz w:val="23"/>
                <w:szCs w:val="23"/>
                <w:highlight w:val="white"/>
              </w:rPr>
              <w:t xml:space="preserve">- </w:t>
            </w:r>
            <w:proofErr w:type="spellStart"/>
            <w:r>
              <w:rPr>
                <w:sz w:val="23"/>
                <w:szCs w:val="23"/>
                <w:highlight w:val="white"/>
              </w:rPr>
              <w:t>ность</w:t>
            </w:r>
            <w:proofErr w:type="spellEnd"/>
          </w:p>
        </w:tc>
        <w:tc>
          <w:tcPr>
            <w:tcW w:w="6010" w:type="dxa"/>
            <w:gridSpan w:val="6"/>
          </w:tcPr>
          <w:p w:rsidR="00FB3726" w:rsidRDefault="00FB3726" w:rsidP="00FB3726">
            <w:pPr>
              <w:spacing w:line="258" w:lineRule="auto"/>
              <w:ind w:left="429" w:right="430"/>
              <w:jc w:val="center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>Временные рамки проекта (может указываться в днях, месяцах)</w:t>
            </w:r>
          </w:p>
        </w:tc>
      </w:tr>
      <w:tr w:rsidR="00FB3726" w:rsidTr="00F6540E">
        <w:trPr>
          <w:trHeight w:val="321"/>
        </w:trPr>
        <w:tc>
          <w:tcPr>
            <w:tcW w:w="562" w:type="dxa"/>
            <w:vMerge/>
          </w:tcPr>
          <w:p w:rsidR="00FB3726" w:rsidRDefault="00FB3726" w:rsidP="00FB37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3"/>
                <w:szCs w:val="23"/>
                <w:highlight w:val="white"/>
              </w:rPr>
            </w:pPr>
          </w:p>
        </w:tc>
        <w:tc>
          <w:tcPr>
            <w:tcW w:w="1850" w:type="dxa"/>
            <w:vMerge/>
          </w:tcPr>
          <w:p w:rsidR="00FB3726" w:rsidRDefault="00FB3726" w:rsidP="00FB37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3"/>
                <w:szCs w:val="23"/>
                <w:highlight w:val="white"/>
              </w:rPr>
            </w:pPr>
          </w:p>
        </w:tc>
        <w:tc>
          <w:tcPr>
            <w:tcW w:w="1382" w:type="dxa"/>
            <w:vMerge/>
          </w:tcPr>
          <w:p w:rsidR="00FB3726" w:rsidRDefault="00FB3726" w:rsidP="00FB37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3"/>
                <w:szCs w:val="23"/>
                <w:highlight w:val="white"/>
              </w:rPr>
            </w:pPr>
          </w:p>
        </w:tc>
        <w:tc>
          <w:tcPr>
            <w:tcW w:w="1134" w:type="dxa"/>
          </w:tcPr>
          <w:p w:rsidR="00FB3726" w:rsidRDefault="00FB3726" w:rsidP="00F6540E">
            <w:pPr>
              <w:spacing w:line="301" w:lineRule="auto"/>
              <w:ind w:left="3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1</w:t>
            </w:r>
            <w:r w:rsidR="00F6540E">
              <w:rPr>
                <w:sz w:val="28"/>
                <w:szCs w:val="28"/>
                <w:highlight w:val="white"/>
              </w:rPr>
              <w:t xml:space="preserve">6 </w:t>
            </w:r>
            <w:r>
              <w:rPr>
                <w:sz w:val="28"/>
                <w:szCs w:val="28"/>
                <w:highlight w:val="white"/>
              </w:rPr>
              <w:t>-</w:t>
            </w:r>
            <w:r w:rsidR="00F6540E">
              <w:rPr>
                <w:sz w:val="28"/>
                <w:szCs w:val="28"/>
                <w:highlight w:val="white"/>
              </w:rPr>
              <w:t>20</w:t>
            </w:r>
            <w:r>
              <w:rPr>
                <w:sz w:val="28"/>
                <w:szCs w:val="28"/>
                <w:highlight w:val="white"/>
              </w:rPr>
              <w:t>.0</w:t>
            </w:r>
            <w:r w:rsidR="00F6540E">
              <w:rPr>
                <w:sz w:val="28"/>
                <w:szCs w:val="28"/>
                <w:highlight w:val="white"/>
              </w:rPr>
              <w:t>9</w:t>
            </w:r>
          </w:p>
        </w:tc>
        <w:tc>
          <w:tcPr>
            <w:tcW w:w="992" w:type="dxa"/>
          </w:tcPr>
          <w:p w:rsidR="00FB3726" w:rsidRDefault="00F6540E" w:rsidP="00F6540E">
            <w:pPr>
              <w:spacing w:line="301" w:lineRule="auto"/>
              <w:ind w:left="7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23 </w:t>
            </w:r>
            <w:r w:rsidR="00FB3726">
              <w:rPr>
                <w:sz w:val="28"/>
                <w:szCs w:val="28"/>
                <w:highlight w:val="white"/>
              </w:rPr>
              <w:t>-2</w:t>
            </w:r>
            <w:r>
              <w:rPr>
                <w:sz w:val="28"/>
                <w:szCs w:val="28"/>
                <w:highlight w:val="white"/>
              </w:rPr>
              <w:t>7</w:t>
            </w:r>
            <w:r w:rsidR="00FB3726">
              <w:rPr>
                <w:sz w:val="28"/>
                <w:szCs w:val="28"/>
                <w:highlight w:val="white"/>
              </w:rPr>
              <w:t>.0</w:t>
            </w:r>
            <w:r>
              <w:rPr>
                <w:sz w:val="28"/>
                <w:szCs w:val="28"/>
                <w:highlight w:val="white"/>
              </w:rPr>
              <w:t>9</w:t>
            </w:r>
          </w:p>
        </w:tc>
        <w:tc>
          <w:tcPr>
            <w:tcW w:w="992" w:type="dxa"/>
          </w:tcPr>
          <w:p w:rsidR="00FB3726" w:rsidRDefault="00F6540E" w:rsidP="00F6540E">
            <w:pPr>
              <w:spacing w:line="301" w:lineRule="auto"/>
              <w:ind w:left="7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30.09 - 04</w:t>
            </w:r>
            <w:r w:rsidR="00FB3726">
              <w:rPr>
                <w:sz w:val="28"/>
                <w:szCs w:val="28"/>
                <w:highlight w:val="white"/>
              </w:rPr>
              <w:t>.</w:t>
            </w:r>
            <w:r>
              <w:rPr>
                <w:sz w:val="28"/>
                <w:szCs w:val="28"/>
                <w:highlight w:val="white"/>
              </w:rPr>
              <w:t>10</w:t>
            </w:r>
          </w:p>
        </w:tc>
        <w:tc>
          <w:tcPr>
            <w:tcW w:w="993" w:type="dxa"/>
          </w:tcPr>
          <w:p w:rsidR="00FB3726" w:rsidRDefault="00F6540E" w:rsidP="00F6540E">
            <w:pPr>
              <w:spacing w:line="301" w:lineRule="auto"/>
              <w:ind w:left="6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07 </w:t>
            </w:r>
            <w:r w:rsidR="00FB3726">
              <w:rPr>
                <w:sz w:val="28"/>
                <w:szCs w:val="28"/>
                <w:highlight w:val="white"/>
              </w:rPr>
              <w:t>-</w:t>
            </w:r>
            <w:r>
              <w:rPr>
                <w:sz w:val="28"/>
                <w:szCs w:val="28"/>
                <w:highlight w:val="white"/>
              </w:rPr>
              <w:t>11.10</w:t>
            </w:r>
          </w:p>
        </w:tc>
        <w:tc>
          <w:tcPr>
            <w:tcW w:w="854" w:type="dxa"/>
          </w:tcPr>
          <w:p w:rsidR="00FB3726" w:rsidRDefault="00FB3726" w:rsidP="00FB3726">
            <w:pPr>
              <w:spacing w:line="301" w:lineRule="auto"/>
              <w:ind w:left="5"/>
              <w:jc w:val="center"/>
              <w:rPr>
                <w:sz w:val="28"/>
                <w:szCs w:val="28"/>
                <w:highlight w:val="white"/>
              </w:rPr>
            </w:pPr>
          </w:p>
        </w:tc>
        <w:tc>
          <w:tcPr>
            <w:tcW w:w="1045" w:type="dxa"/>
          </w:tcPr>
          <w:p w:rsidR="00FB3726" w:rsidRDefault="00FB3726" w:rsidP="00FB3726">
            <w:pPr>
              <w:spacing w:line="301" w:lineRule="auto"/>
              <w:jc w:val="center"/>
              <w:rPr>
                <w:sz w:val="28"/>
                <w:szCs w:val="28"/>
                <w:highlight w:val="white"/>
              </w:rPr>
            </w:pPr>
          </w:p>
        </w:tc>
      </w:tr>
      <w:tr w:rsidR="00FB3726" w:rsidTr="00F6540E">
        <w:trPr>
          <w:trHeight w:val="530"/>
        </w:trPr>
        <w:tc>
          <w:tcPr>
            <w:tcW w:w="562" w:type="dxa"/>
          </w:tcPr>
          <w:p w:rsidR="00FB3726" w:rsidRDefault="00FB3726" w:rsidP="00FB3726">
            <w:pPr>
              <w:spacing w:line="259" w:lineRule="auto"/>
              <w:ind w:left="107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>1</w:t>
            </w:r>
          </w:p>
        </w:tc>
        <w:tc>
          <w:tcPr>
            <w:tcW w:w="1850" w:type="dxa"/>
          </w:tcPr>
          <w:p w:rsidR="00FB3726" w:rsidRDefault="00FB3726" w:rsidP="00FB3726">
            <w:pPr>
              <w:spacing w:line="259" w:lineRule="auto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>Подготовительный этап</w:t>
            </w:r>
          </w:p>
        </w:tc>
        <w:tc>
          <w:tcPr>
            <w:tcW w:w="1382" w:type="dxa"/>
          </w:tcPr>
          <w:p w:rsidR="00FB3726" w:rsidRDefault="00FB3726" w:rsidP="00FB3726">
            <w:pPr>
              <w:spacing w:line="259" w:lineRule="auto"/>
              <w:ind w:left="106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>1 неделя</w:t>
            </w:r>
          </w:p>
        </w:tc>
        <w:tc>
          <w:tcPr>
            <w:tcW w:w="1134" w:type="dxa"/>
            <w:shd w:val="clear" w:color="auto" w:fill="FFC000"/>
          </w:tcPr>
          <w:p w:rsidR="00FB3726" w:rsidRPr="00554D43" w:rsidRDefault="00FB3726" w:rsidP="00FB3726">
            <w:pPr>
              <w:rPr>
                <w:color w:val="FF0000"/>
                <w:sz w:val="26"/>
                <w:szCs w:val="26"/>
                <w:highlight w:val="white"/>
              </w:rPr>
            </w:pPr>
          </w:p>
        </w:tc>
        <w:tc>
          <w:tcPr>
            <w:tcW w:w="992" w:type="dxa"/>
          </w:tcPr>
          <w:p w:rsidR="00FB3726" w:rsidRDefault="00FB3726" w:rsidP="00FB3726">
            <w:pPr>
              <w:rPr>
                <w:sz w:val="26"/>
                <w:szCs w:val="26"/>
                <w:highlight w:val="white"/>
              </w:rPr>
            </w:pPr>
          </w:p>
        </w:tc>
        <w:tc>
          <w:tcPr>
            <w:tcW w:w="992" w:type="dxa"/>
          </w:tcPr>
          <w:p w:rsidR="00FB3726" w:rsidRDefault="00FB3726" w:rsidP="00FB3726">
            <w:pPr>
              <w:rPr>
                <w:sz w:val="26"/>
                <w:szCs w:val="26"/>
                <w:highlight w:val="white"/>
              </w:rPr>
            </w:pPr>
          </w:p>
        </w:tc>
        <w:tc>
          <w:tcPr>
            <w:tcW w:w="993" w:type="dxa"/>
          </w:tcPr>
          <w:p w:rsidR="00FB3726" w:rsidRDefault="00FB3726" w:rsidP="00FB3726">
            <w:pPr>
              <w:rPr>
                <w:sz w:val="26"/>
                <w:szCs w:val="26"/>
                <w:highlight w:val="white"/>
              </w:rPr>
            </w:pPr>
          </w:p>
        </w:tc>
        <w:tc>
          <w:tcPr>
            <w:tcW w:w="854" w:type="dxa"/>
          </w:tcPr>
          <w:p w:rsidR="00FB3726" w:rsidRDefault="00FB3726" w:rsidP="00FB3726">
            <w:pPr>
              <w:rPr>
                <w:sz w:val="26"/>
                <w:szCs w:val="26"/>
                <w:highlight w:val="white"/>
              </w:rPr>
            </w:pPr>
          </w:p>
        </w:tc>
        <w:tc>
          <w:tcPr>
            <w:tcW w:w="1045" w:type="dxa"/>
          </w:tcPr>
          <w:p w:rsidR="00FB3726" w:rsidRDefault="00FB3726" w:rsidP="00FB3726">
            <w:pPr>
              <w:rPr>
                <w:sz w:val="26"/>
                <w:szCs w:val="26"/>
                <w:highlight w:val="white"/>
              </w:rPr>
            </w:pPr>
          </w:p>
        </w:tc>
      </w:tr>
      <w:tr w:rsidR="00FB3726" w:rsidTr="00F6540E">
        <w:trPr>
          <w:trHeight w:val="791"/>
        </w:trPr>
        <w:tc>
          <w:tcPr>
            <w:tcW w:w="562" w:type="dxa"/>
          </w:tcPr>
          <w:p w:rsidR="00FB3726" w:rsidRDefault="00FB3726" w:rsidP="00FB3726">
            <w:pPr>
              <w:spacing w:line="258" w:lineRule="auto"/>
              <w:ind w:left="107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>2</w:t>
            </w:r>
          </w:p>
        </w:tc>
        <w:tc>
          <w:tcPr>
            <w:tcW w:w="1850" w:type="dxa"/>
          </w:tcPr>
          <w:p w:rsidR="00FB3726" w:rsidRDefault="00FB3726" w:rsidP="00FB3726">
            <w:pPr>
              <w:ind w:right="256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>Основной этап</w:t>
            </w:r>
          </w:p>
        </w:tc>
        <w:tc>
          <w:tcPr>
            <w:tcW w:w="1382" w:type="dxa"/>
          </w:tcPr>
          <w:p w:rsidR="00FB3726" w:rsidRDefault="00FB3726" w:rsidP="00FB3726">
            <w:pPr>
              <w:spacing w:line="264" w:lineRule="auto"/>
              <w:ind w:left="106" w:right="336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>2 недели</w:t>
            </w:r>
          </w:p>
        </w:tc>
        <w:tc>
          <w:tcPr>
            <w:tcW w:w="1134" w:type="dxa"/>
          </w:tcPr>
          <w:p w:rsidR="00FB3726" w:rsidRDefault="00FB3726" w:rsidP="00FB3726">
            <w:pPr>
              <w:rPr>
                <w:sz w:val="26"/>
                <w:szCs w:val="26"/>
                <w:highlight w:val="white"/>
              </w:rPr>
            </w:pPr>
          </w:p>
        </w:tc>
        <w:tc>
          <w:tcPr>
            <w:tcW w:w="992" w:type="dxa"/>
            <w:shd w:val="clear" w:color="auto" w:fill="FFC000"/>
          </w:tcPr>
          <w:p w:rsidR="00FB3726" w:rsidRDefault="00FB3726" w:rsidP="00FB3726">
            <w:pPr>
              <w:rPr>
                <w:sz w:val="26"/>
                <w:szCs w:val="26"/>
                <w:highlight w:val="white"/>
              </w:rPr>
            </w:pPr>
          </w:p>
        </w:tc>
        <w:tc>
          <w:tcPr>
            <w:tcW w:w="992" w:type="dxa"/>
            <w:shd w:val="clear" w:color="auto" w:fill="FFC000"/>
          </w:tcPr>
          <w:p w:rsidR="00FB3726" w:rsidRDefault="00FB3726" w:rsidP="00FB3726">
            <w:pPr>
              <w:rPr>
                <w:sz w:val="26"/>
                <w:szCs w:val="26"/>
                <w:highlight w:val="white"/>
              </w:rPr>
            </w:pPr>
          </w:p>
        </w:tc>
        <w:tc>
          <w:tcPr>
            <w:tcW w:w="993" w:type="dxa"/>
          </w:tcPr>
          <w:p w:rsidR="00FB3726" w:rsidRDefault="00FB3726" w:rsidP="00FB3726">
            <w:pPr>
              <w:rPr>
                <w:sz w:val="26"/>
                <w:szCs w:val="26"/>
                <w:highlight w:val="white"/>
              </w:rPr>
            </w:pPr>
          </w:p>
        </w:tc>
        <w:tc>
          <w:tcPr>
            <w:tcW w:w="854" w:type="dxa"/>
          </w:tcPr>
          <w:p w:rsidR="00FB3726" w:rsidRDefault="00FB3726" w:rsidP="00FB3726">
            <w:pPr>
              <w:rPr>
                <w:sz w:val="26"/>
                <w:szCs w:val="26"/>
                <w:highlight w:val="white"/>
              </w:rPr>
            </w:pPr>
          </w:p>
        </w:tc>
        <w:tc>
          <w:tcPr>
            <w:tcW w:w="1045" w:type="dxa"/>
          </w:tcPr>
          <w:p w:rsidR="00FB3726" w:rsidRDefault="00FB3726" w:rsidP="00FB3726">
            <w:pPr>
              <w:rPr>
                <w:sz w:val="26"/>
                <w:szCs w:val="26"/>
                <w:highlight w:val="white"/>
              </w:rPr>
            </w:pPr>
          </w:p>
        </w:tc>
      </w:tr>
      <w:tr w:rsidR="00FB3726" w:rsidTr="00F6540E">
        <w:trPr>
          <w:trHeight w:val="794"/>
        </w:trPr>
        <w:tc>
          <w:tcPr>
            <w:tcW w:w="562" w:type="dxa"/>
          </w:tcPr>
          <w:p w:rsidR="00FB3726" w:rsidRDefault="00FB3726" w:rsidP="00FB3726">
            <w:pPr>
              <w:spacing w:line="261" w:lineRule="auto"/>
              <w:ind w:left="107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>3</w:t>
            </w:r>
          </w:p>
        </w:tc>
        <w:tc>
          <w:tcPr>
            <w:tcW w:w="1850" w:type="dxa"/>
          </w:tcPr>
          <w:p w:rsidR="00FB3726" w:rsidRDefault="00FB3726" w:rsidP="00FB3726">
            <w:pPr>
              <w:ind w:right="256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>Заключительный этап</w:t>
            </w:r>
          </w:p>
        </w:tc>
        <w:tc>
          <w:tcPr>
            <w:tcW w:w="1382" w:type="dxa"/>
          </w:tcPr>
          <w:p w:rsidR="00FB3726" w:rsidRDefault="00FB3726" w:rsidP="00FB3726">
            <w:pPr>
              <w:spacing w:line="264" w:lineRule="auto"/>
              <w:ind w:left="106" w:right="336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>1 неделя</w:t>
            </w:r>
          </w:p>
        </w:tc>
        <w:tc>
          <w:tcPr>
            <w:tcW w:w="1134" w:type="dxa"/>
          </w:tcPr>
          <w:p w:rsidR="00FB3726" w:rsidRDefault="00FB3726" w:rsidP="00FB3726">
            <w:pPr>
              <w:rPr>
                <w:sz w:val="26"/>
                <w:szCs w:val="26"/>
                <w:highlight w:val="white"/>
              </w:rPr>
            </w:pPr>
          </w:p>
        </w:tc>
        <w:tc>
          <w:tcPr>
            <w:tcW w:w="992" w:type="dxa"/>
          </w:tcPr>
          <w:p w:rsidR="00FB3726" w:rsidRDefault="00FB3726" w:rsidP="00FB3726">
            <w:pPr>
              <w:rPr>
                <w:sz w:val="26"/>
                <w:szCs w:val="26"/>
                <w:highlight w:val="white"/>
              </w:rPr>
            </w:pPr>
          </w:p>
        </w:tc>
        <w:tc>
          <w:tcPr>
            <w:tcW w:w="992" w:type="dxa"/>
          </w:tcPr>
          <w:p w:rsidR="00FB3726" w:rsidRDefault="00FB3726" w:rsidP="00FB3726">
            <w:pPr>
              <w:rPr>
                <w:sz w:val="26"/>
                <w:szCs w:val="26"/>
                <w:highlight w:val="white"/>
              </w:rPr>
            </w:pPr>
          </w:p>
        </w:tc>
        <w:tc>
          <w:tcPr>
            <w:tcW w:w="993" w:type="dxa"/>
            <w:shd w:val="clear" w:color="auto" w:fill="FFC000"/>
          </w:tcPr>
          <w:p w:rsidR="00FB3726" w:rsidRDefault="00FB3726" w:rsidP="00FB3726">
            <w:pPr>
              <w:rPr>
                <w:sz w:val="26"/>
                <w:szCs w:val="26"/>
                <w:highlight w:val="white"/>
              </w:rPr>
            </w:pPr>
          </w:p>
        </w:tc>
        <w:tc>
          <w:tcPr>
            <w:tcW w:w="854" w:type="dxa"/>
          </w:tcPr>
          <w:p w:rsidR="00FB3726" w:rsidRDefault="00FB3726" w:rsidP="00FB3726">
            <w:pPr>
              <w:rPr>
                <w:sz w:val="26"/>
                <w:szCs w:val="26"/>
                <w:highlight w:val="white"/>
              </w:rPr>
            </w:pPr>
          </w:p>
        </w:tc>
        <w:tc>
          <w:tcPr>
            <w:tcW w:w="1045" w:type="dxa"/>
          </w:tcPr>
          <w:p w:rsidR="00FB3726" w:rsidRDefault="00FB3726" w:rsidP="00FB3726">
            <w:pPr>
              <w:rPr>
                <w:sz w:val="26"/>
                <w:szCs w:val="26"/>
                <w:highlight w:val="white"/>
              </w:rPr>
            </w:pPr>
          </w:p>
        </w:tc>
      </w:tr>
    </w:tbl>
    <w:p w:rsidR="007D4D8F" w:rsidRDefault="007D4D8F" w:rsidP="0032268E"/>
    <w:sectPr w:rsidR="007D4D8F" w:rsidSect="00D12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E76FE"/>
    <w:multiLevelType w:val="hybridMultilevel"/>
    <w:tmpl w:val="3D1E3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CE2F6B"/>
    <w:multiLevelType w:val="hybridMultilevel"/>
    <w:tmpl w:val="98E2B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41133C"/>
    <w:multiLevelType w:val="hybridMultilevel"/>
    <w:tmpl w:val="8C7A9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A878C2"/>
    <w:multiLevelType w:val="hybridMultilevel"/>
    <w:tmpl w:val="12AA4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A80E63"/>
    <w:multiLevelType w:val="multilevel"/>
    <w:tmpl w:val="20DCEAF4"/>
    <w:lvl w:ilvl="0">
      <w:start w:val="1"/>
      <w:numFmt w:val="decimal"/>
      <w:lvlText w:val="%1."/>
      <w:lvlJc w:val="left"/>
      <w:pPr>
        <w:ind w:left="839" w:hanging="281"/>
      </w:pPr>
      <w:rPr>
        <w:rFonts w:ascii="Times New Roman" w:eastAsia="Times New Roman" w:hAnsi="Times New Roman" w:cs="Times New Roman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558" w:hanging="493"/>
      </w:pPr>
      <w:rPr>
        <w:rFonts w:ascii="Times New Roman" w:eastAsia="Times New Roman" w:hAnsi="Times New Roman" w:cs="Times New Roman"/>
        <w:sz w:val="28"/>
        <w:szCs w:val="28"/>
        <w:highlight w:val="white"/>
      </w:rPr>
    </w:lvl>
    <w:lvl w:ilvl="2">
      <w:start w:val="1"/>
      <w:numFmt w:val="decimal"/>
      <w:lvlText w:val="%1.%2.%3."/>
      <w:lvlJc w:val="left"/>
      <w:pPr>
        <w:ind w:left="558" w:hanging="910"/>
      </w:pPr>
      <w:rPr>
        <w:rFonts w:ascii="Times New Roman" w:eastAsia="Times New Roman" w:hAnsi="Times New Roman" w:cs="Times New Roman"/>
        <w:sz w:val="28"/>
        <w:szCs w:val="28"/>
      </w:rPr>
    </w:lvl>
    <w:lvl w:ilvl="3">
      <w:numFmt w:val="bullet"/>
      <w:lvlText w:val="•"/>
      <w:lvlJc w:val="left"/>
      <w:pPr>
        <w:ind w:left="1760" w:hanging="910"/>
      </w:pPr>
    </w:lvl>
    <w:lvl w:ilvl="4">
      <w:numFmt w:val="bullet"/>
      <w:lvlText w:val="•"/>
      <w:lvlJc w:val="left"/>
      <w:pPr>
        <w:ind w:left="3046" w:hanging="910"/>
      </w:pPr>
    </w:lvl>
    <w:lvl w:ilvl="5">
      <w:numFmt w:val="bullet"/>
      <w:lvlText w:val="•"/>
      <w:lvlJc w:val="left"/>
      <w:pPr>
        <w:ind w:left="4333" w:hanging="910"/>
      </w:pPr>
    </w:lvl>
    <w:lvl w:ilvl="6">
      <w:numFmt w:val="bullet"/>
      <w:lvlText w:val="•"/>
      <w:lvlJc w:val="left"/>
      <w:pPr>
        <w:ind w:left="5619" w:hanging="910"/>
      </w:pPr>
    </w:lvl>
    <w:lvl w:ilvl="7">
      <w:numFmt w:val="bullet"/>
      <w:lvlText w:val="•"/>
      <w:lvlJc w:val="left"/>
      <w:pPr>
        <w:ind w:left="6906" w:hanging="910"/>
      </w:pPr>
    </w:lvl>
    <w:lvl w:ilvl="8">
      <w:numFmt w:val="bullet"/>
      <w:lvlText w:val="•"/>
      <w:lvlJc w:val="left"/>
      <w:pPr>
        <w:ind w:left="8193" w:hanging="910"/>
      </w:pPr>
    </w:lvl>
  </w:abstractNum>
  <w:abstractNum w:abstractNumId="5">
    <w:nsid w:val="3C8C0248"/>
    <w:multiLevelType w:val="multilevel"/>
    <w:tmpl w:val="4AB45F38"/>
    <w:lvl w:ilvl="0">
      <w:numFmt w:val="bullet"/>
      <w:lvlText w:val="-"/>
      <w:lvlJc w:val="left"/>
      <w:pPr>
        <w:ind w:left="558" w:hanging="708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580" w:hanging="708"/>
      </w:pPr>
    </w:lvl>
    <w:lvl w:ilvl="2">
      <w:numFmt w:val="bullet"/>
      <w:lvlText w:val="•"/>
      <w:lvlJc w:val="left"/>
      <w:pPr>
        <w:ind w:left="2601" w:hanging="708"/>
      </w:pPr>
    </w:lvl>
    <w:lvl w:ilvl="3">
      <w:numFmt w:val="bullet"/>
      <w:lvlText w:val="•"/>
      <w:lvlJc w:val="left"/>
      <w:pPr>
        <w:ind w:left="3621" w:hanging="708"/>
      </w:pPr>
    </w:lvl>
    <w:lvl w:ilvl="4">
      <w:numFmt w:val="bullet"/>
      <w:lvlText w:val="•"/>
      <w:lvlJc w:val="left"/>
      <w:pPr>
        <w:ind w:left="4642" w:hanging="708"/>
      </w:pPr>
    </w:lvl>
    <w:lvl w:ilvl="5">
      <w:numFmt w:val="bullet"/>
      <w:lvlText w:val="•"/>
      <w:lvlJc w:val="left"/>
      <w:pPr>
        <w:ind w:left="5663" w:hanging="708"/>
      </w:pPr>
    </w:lvl>
    <w:lvl w:ilvl="6">
      <w:numFmt w:val="bullet"/>
      <w:lvlText w:val="•"/>
      <w:lvlJc w:val="left"/>
      <w:pPr>
        <w:ind w:left="6683" w:hanging="708"/>
      </w:pPr>
    </w:lvl>
    <w:lvl w:ilvl="7">
      <w:numFmt w:val="bullet"/>
      <w:lvlText w:val="•"/>
      <w:lvlJc w:val="left"/>
      <w:pPr>
        <w:ind w:left="7704" w:hanging="708"/>
      </w:pPr>
    </w:lvl>
    <w:lvl w:ilvl="8">
      <w:numFmt w:val="bullet"/>
      <w:lvlText w:val="•"/>
      <w:lvlJc w:val="left"/>
      <w:pPr>
        <w:ind w:left="8725" w:hanging="708"/>
      </w:pPr>
    </w:lvl>
  </w:abstractNum>
  <w:abstractNum w:abstractNumId="6">
    <w:nsid w:val="41EF3C33"/>
    <w:multiLevelType w:val="hybridMultilevel"/>
    <w:tmpl w:val="6C30C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223E"/>
    <w:rsid w:val="0000223E"/>
    <w:rsid w:val="00051138"/>
    <w:rsid w:val="000944CD"/>
    <w:rsid w:val="000C1F2C"/>
    <w:rsid w:val="000D12FF"/>
    <w:rsid w:val="00197636"/>
    <w:rsid w:val="00212E16"/>
    <w:rsid w:val="00277003"/>
    <w:rsid w:val="0032268E"/>
    <w:rsid w:val="003B1711"/>
    <w:rsid w:val="003E16F5"/>
    <w:rsid w:val="004D2689"/>
    <w:rsid w:val="00527361"/>
    <w:rsid w:val="005B5FD6"/>
    <w:rsid w:val="005F50A3"/>
    <w:rsid w:val="00640893"/>
    <w:rsid w:val="0065343B"/>
    <w:rsid w:val="00690CE4"/>
    <w:rsid w:val="007D4D8F"/>
    <w:rsid w:val="008B7D8E"/>
    <w:rsid w:val="008F4F7A"/>
    <w:rsid w:val="00A44478"/>
    <w:rsid w:val="00AC0766"/>
    <w:rsid w:val="00CD7890"/>
    <w:rsid w:val="00D127DB"/>
    <w:rsid w:val="00D54608"/>
    <w:rsid w:val="00D839C1"/>
    <w:rsid w:val="00F05527"/>
    <w:rsid w:val="00F22113"/>
    <w:rsid w:val="00F6540E"/>
    <w:rsid w:val="00FB37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23E"/>
    <w:pPr>
      <w:widowControl w:val="0"/>
    </w:pPr>
    <w:rPr>
      <w:rFonts w:ascii="Times New Roman" w:eastAsia="Times New Roman" w:hAnsi="Times New Roman" w:cs="Times New Roman"/>
      <w:kern w:val="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C1F2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1F2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1F2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1F2C"/>
    <w:pPr>
      <w:keepNext/>
      <w:keepLines/>
      <w:spacing w:before="40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1F2C"/>
    <w:pPr>
      <w:keepNext/>
      <w:keepLines/>
      <w:spacing w:before="4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1F2C"/>
    <w:pPr>
      <w:keepNext/>
      <w:keepLines/>
      <w:spacing w:before="40"/>
      <w:outlineLvl w:val="5"/>
    </w:pPr>
    <w:rPr>
      <w:color w:val="1F3864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1F2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1F2C"/>
    <w:pPr>
      <w:keepNext/>
      <w:keepLines/>
      <w:spacing w:before="4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1F2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1F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C1F2C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C1F2C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C1F2C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0C1F2C"/>
    <w:rPr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C1F2C"/>
    <w:rPr>
      <w:color w:val="1F3864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0C1F2C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0C1F2C"/>
    <w:rPr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0C1F2C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0C1F2C"/>
    <w:pPr>
      <w:spacing w:after="200"/>
    </w:pPr>
    <w:rPr>
      <w:i/>
      <w:iCs/>
      <w:color w:val="44546A" w:themeColor="text2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C1F2C"/>
    <w:pPr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0C1F2C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0C1F2C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0C1F2C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0C1F2C"/>
    <w:rPr>
      <w:b/>
      <w:bCs/>
      <w:color w:val="auto"/>
    </w:rPr>
  </w:style>
  <w:style w:type="character" w:styleId="a9">
    <w:name w:val="Emphasis"/>
    <w:basedOn w:val="a0"/>
    <w:uiPriority w:val="20"/>
    <w:qFormat/>
    <w:rsid w:val="000C1F2C"/>
    <w:rPr>
      <w:i/>
      <w:iCs/>
      <w:color w:val="auto"/>
    </w:rPr>
  </w:style>
  <w:style w:type="paragraph" w:styleId="aa">
    <w:name w:val="No Spacing"/>
    <w:uiPriority w:val="1"/>
    <w:qFormat/>
    <w:rsid w:val="000C1F2C"/>
  </w:style>
  <w:style w:type="paragraph" w:styleId="21">
    <w:name w:val="Quote"/>
    <w:basedOn w:val="a"/>
    <w:next w:val="a"/>
    <w:link w:val="22"/>
    <w:uiPriority w:val="29"/>
    <w:qFormat/>
    <w:rsid w:val="000C1F2C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C1F2C"/>
    <w:rPr>
      <w:i/>
      <w:iCs/>
      <w:color w:val="404040" w:themeColor="text1" w:themeTint="BF"/>
    </w:rPr>
  </w:style>
  <w:style w:type="paragraph" w:styleId="ab">
    <w:name w:val="Intense Quote"/>
    <w:basedOn w:val="a"/>
    <w:next w:val="a"/>
    <w:link w:val="ac"/>
    <w:uiPriority w:val="30"/>
    <w:qFormat/>
    <w:rsid w:val="000C1F2C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0C1F2C"/>
    <w:rPr>
      <w:i/>
      <w:iCs/>
      <w:color w:val="4472C4" w:themeColor="accent1"/>
    </w:rPr>
  </w:style>
  <w:style w:type="character" w:styleId="ad">
    <w:name w:val="Subtle Emphasis"/>
    <w:basedOn w:val="a0"/>
    <w:uiPriority w:val="19"/>
    <w:qFormat/>
    <w:rsid w:val="000C1F2C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0C1F2C"/>
    <w:rPr>
      <w:i/>
      <w:iCs/>
      <w:color w:val="4472C4" w:themeColor="accent1"/>
    </w:rPr>
  </w:style>
  <w:style w:type="character" w:styleId="af">
    <w:name w:val="Subtle Reference"/>
    <w:basedOn w:val="a0"/>
    <w:uiPriority w:val="31"/>
    <w:qFormat/>
    <w:rsid w:val="000C1F2C"/>
    <w:rPr>
      <w:smallCaps/>
      <w:color w:val="404040" w:themeColor="text1" w:themeTint="BF"/>
    </w:rPr>
  </w:style>
  <w:style w:type="character" w:styleId="af0">
    <w:name w:val="Intense Reference"/>
    <w:basedOn w:val="a0"/>
    <w:uiPriority w:val="32"/>
    <w:qFormat/>
    <w:rsid w:val="000C1F2C"/>
    <w:rPr>
      <w:b/>
      <w:bCs/>
      <w:smallCaps/>
      <w:color w:val="4472C4" w:themeColor="accent1"/>
      <w:spacing w:val="5"/>
    </w:rPr>
  </w:style>
  <w:style w:type="character" w:styleId="af1">
    <w:name w:val="Book Title"/>
    <w:basedOn w:val="a0"/>
    <w:uiPriority w:val="33"/>
    <w:qFormat/>
    <w:rsid w:val="000C1F2C"/>
    <w:rPr>
      <w:b/>
      <w:bCs/>
      <w:i/>
      <w:iC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0C1F2C"/>
    <w:pPr>
      <w:outlineLvl w:val="9"/>
    </w:pPr>
  </w:style>
  <w:style w:type="paragraph" w:styleId="af3">
    <w:name w:val="List Paragraph"/>
    <w:basedOn w:val="a"/>
    <w:uiPriority w:val="34"/>
    <w:qFormat/>
    <w:rsid w:val="00527361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f4">
    <w:name w:val="Table Grid"/>
    <w:basedOn w:val="a1"/>
    <w:uiPriority w:val="39"/>
    <w:rsid w:val="008F4F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27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1152</Words>
  <Characters>6571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Катрухина</dc:creator>
  <cp:keywords/>
  <dc:description/>
  <cp:lastModifiedBy>111</cp:lastModifiedBy>
  <cp:revision>3</cp:revision>
  <dcterms:created xsi:type="dcterms:W3CDTF">2024-10-09T09:02:00Z</dcterms:created>
  <dcterms:modified xsi:type="dcterms:W3CDTF">2024-10-11T08:50:00Z</dcterms:modified>
</cp:coreProperties>
</file>